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EAC49">
      <w:pPr>
        <w:jc w:val="center"/>
        <w:rPr>
          <w:rFonts w:asciiTheme="minorEastAsia" w:hAnsiTheme="minorEastAsia" w:cstheme="minorEastAsia"/>
          <w:sz w:val="44"/>
          <w:szCs w:val="44"/>
        </w:rPr>
      </w:pPr>
    </w:p>
    <w:p w14:paraId="5B044203">
      <w:pPr>
        <w:jc w:val="center"/>
        <w:rPr>
          <w:rFonts w:ascii="宋体" w:hAnsi="宋体" w:eastAsia="宋体" w:cs="宋体"/>
          <w:sz w:val="44"/>
          <w:szCs w:val="44"/>
        </w:rPr>
      </w:pPr>
      <w:bookmarkStart w:id="0" w:name="_GoBack"/>
      <w:r>
        <w:rPr>
          <w:rFonts w:hint="eastAsia" w:ascii="宋体" w:hAnsi="宋体" w:eastAsia="宋体" w:cs="宋体"/>
          <w:sz w:val="44"/>
          <w:szCs w:val="44"/>
        </w:rPr>
        <w:t>关于在全县使用标准地名地址的通知</w:t>
      </w:r>
    </w:p>
    <w:bookmarkEnd w:id="0"/>
    <w:p w14:paraId="4D655098">
      <w:pPr>
        <w:pStyle w:val="2"/>
        <w:spacing w:before="156" w:after="156"/>
        <w:ind w:firstLine="643"/>
      </w:pPr>
    </w:p>
    <w:p w14:paraId="42D1B973">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彰政办发〔2006〕35号</w:t>
      </w:r>
    </w:p>
    <w:p w14:paraId="02C44FA4">
      <w:pPr>
        <w:pStyle w:val="2"/>
        <w:spacing w:before="156" w:after="156"/>
        <w:ind w:firstLine="643"/>
      </w:pPr>
    </w:p>
    <w:p w14:paraId="402FF868">
      <w:pPr>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各乡镇人民政府，县政府各部门，省市直各单位：</w:t>
      </w:r>
    </w:p>
    <w:p w14:paraId="0B597F9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县地名地址，根据《辽宁省地名管理条例》、《阜新市门牌管理规定》和《彰武县门牌管理规定》等文件要求，县政府决定，在今后的工作生活中，全县要推广使用标准地名地址。现将有关事宜通知如下：</w:t>
      </w:r>
    </w:p>
    <w:p w14:paraId="0381354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提高认识，执行标准</w:t>
      </w:r>
    </w:p>
    <w:p w14:paraId="0EE5A1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名工作是关系人民群众生产生活的一项公共事业，是政府加强社会事务管理的一项基础性工作。地名分为文字地名和数字地名，地名要设立地名标志，门牌是地名标志的一种，数字地名是以数字表示的名称，每块门牌就是一条数字地名，门牌号码是机关、团体、企事业单位及居民的标准地名地址。农村以乡镇、村、居民地名称编排号码，城内以街、路编排门牌号码。我县共有文字地名1786条，数字地名约12万条，由县民政局统一编排。全县机关、团体、企事业单位及居民的地名地址都必须按标准文字地名和数字地名编排。</w:t>
      </w:r>
    </w:p>
    <w:p w14:paraId="1A799072">
      <w:pPr>
        <w:ind w:firstLine="640" w:firstLineChars="200"/>
        <w:rPr>
          <w:rFonts w:ascii="黑体" w:hAnsi="黑体" w:eastAsia="黑体" w:cs="黑体"/>
          <w:sz w:val="32"/>
          <w:szCs w:val="32"/>
        </w:rPr>
      </w:pPr>
      <w:r>
        <w:rPr>
          <w:rFonts w:hint="eastAsia" w:ascii="黑体" w:hAnsi="黑体" w:eastAsia="黑体" w:cs="黑体"/>
          <w:sz w:val="32"/>
          <w:szCs w:val="32"/>
        </w:rPr>
        <w:t>二、强化管理，规范运作</w:t>
      </w:r>
    </w:p>
    <w:p w14:paraId="44A72A4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机关、团体、企事业单位、居民住宅、门市网点等必须统一使用规范的门牌号码，城内到民政局区划地名办公室，农村到所在乡镇民政办公室办理门牌号码。工作中，请公安、城建（房产处、自来水公司等）、工商、税务、广播电视、质量技术监督局、供电、邮政、网通公司、热电厂等部门密切配合。从即日起，凡应用地址的单位首先到民政部门统一办理标准地名地址相关手续，任何单位和个人无权自编自制门牌号码。</w:t>
      </w:r>
    </w:p>
    <w:p w14:paraId="5C0D967F">
      <w:pPr>
        <w:pStyle w:val="2"/>
        <w:spacing w:before="156" w:after="156"/>
        <w:ind w:firstLine="0" w:firstLineChars="0"/>
      </w:pPr>
    </w:p>
    <w:p w14:paraId="10536287"/>
    <w:p w14:paraId="69F78718">
      <w:pPr>
        <w:ind w:firstLine="4800" w:firstLineChars="1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彰武县人民政府办公室</w:t>
      </w:r>
    </w:p>
    <w:p w14:paraId="58068A72">
      <w:pPr>
        <w:ind w:firstLine="5120" w:firstLineChars="16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二00六年九月一日</w:t>
      </w:r>
    </w:p>
    <w:p w14:paraId="0DFA1261">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E9FD">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3B1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7B3B1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AFC6E26">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611A561C">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D737">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F9A2E8D">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4BE14"/>
    <w:multiLevelType w:val="singleLevel"/>
    <w:tmpl w:val="E144BE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79D9"/>
    <w:rsid w:val="0048195E"/>
    <w:rsid w:val="00712A0C"/>
    <w:rsid w:val="009F04EB"/>
    <w:rsid w:val="00B221C8"/>
    <w:rsid w:val="019E71BD"/>
    <w:rsid w:val="022C7A6E"/>
    <w:rsid w:val="04B679C3"/>
    <w:rsid w:val="07417A70"/>
    <w:rsid w:val="080F63D8"/>
    <w:rsid w:val="09341458"/>
    <w:rsid w:val="0ACB2D46"/>
    <w:rsid w:val="0AF64655"/>
    <w:rsid w:val="0B0912D7"/>
    <w:rsid w:val="0E3E5A73"/>
    <w:rsid w:val="10D07547"/>
    <w:rsid w:val="152D2DCA"/>
    <w:rsid w:val="16D56C56"/>
    <w:rsid w:val="18D771F0"/>
    <w:rsid w:val="1DEC284C"/>
    <w:rsid w:val="1E6523AC"/>
    <w:rsid w:val="22440422"/>
    <w:rsid w:val="24D75076"/>
    <w:rsid w:val="2EDC2A13"/>
    <w:rsid w:val="31A15F24"/>
    <w:rsid w:val="395347B5"/>
    <w:rsid w:val="39A232A0"/>
    <w:rsid w:val="39E745AA"/>
    <w:rsid w:val="3A3B7187"/>
    <w:rsid w:val="3B5A6BBB"/>
    <w:rsid w:val="3EDA13A6"/>
    <w:rsid w:val="3FA87C99"/>
    <w:rsid w:val="42F058B7"/>
    <w:rsid w:val="436109F6"/>
    <w:rsid w:val="441A38D4"/>
    <w:rsid w:val="45C078E0"/>
    <w:rsid w:val="4BC77339"/>
    <w:rsid w:val="4C9236C5"/>
    <w:rsid w:val="505C172E"/>
    <w:rsid w:val="5067209F"/>
    <w:rsid w:val="52F46F0B"/>
    <w:rsid w:val="53D8014D"/>
    <w:rsid w:val="55E064E0"/>
    <w:rsid w:val="572C6D10"/>
    <w:rsid w:val="59E92B0F"/>
    <w:rsid w:val="5DC34279"/>
    <w:rsid w:val="608816D1"/>
    <w:rsid w:val="60EF4E7F"/>
    <w:rsid w:val="665233C1"/>
    <w:rsid w:val="672A168E"/>
    <w:rsid w:val="67C757D6"/>
    <w:rsid w:val="67F1149D"/>
    <w:rsid w:val="6AD9688B"/>
    <w:rsid w:val="6B364C7D"/>
    <w:rsid w:val="6BB9765C"/>
    <w:rsid w:val="6D0E3F22"/>
    <w:rsid w:val="6D7101EF"/>
    <w:rsid w:val="77534E09"/>
    <w:rsid w:val="7C9011D9"/>
    <w:rsid w:val="7D5947FB"/>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adjustRightInd w:val="0"/>
      <w:snapToGrid w:val="0"/>
      <w:spacing w:beforeLines="50" w:afterLines="50" w:line="360" w:lineRule="auto"/>
      <w:ind w:firstLine="200" w:firstLineChars="200"/>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606</Words>
  <Characters>615</Characters>
  <Lines>4</Lines>
  <Paragraphs>1</Paragraphs>
  <TotalTime>3</TotalTime>
  <ScaleCrop>false</ScaleCrop>
  <LinksUpToDate>false</LinksUpToDate>
  <CharactersWithSpaces>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2022-03-17T02:13:00Z</dcterms:created>
  <dc:creator>t</dc:creator>
  <cp:lastModifiedBy>sky</cp:lastModifiedBy>
  <cp:lastPrinted>2022-03-17T02:10:00Z</cp:lastPrinted>
  <dcterms:modified xsi:type="dcterms:W3CDTF">2025-02-17T07:18:43Z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7A07DB5706EC4DC7A2FB75DA6AF335F7_13</vt:lpwstr>
  </property>
</Properties>
</file>