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5BF4" w14:textId="77777777" w:rsidR="0071512C" w:rsidRDefault="0073031F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57BD9" wp14:editId="012D0D60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924A" w14:textId="77777777" w:rsidR="0071512C" w:rsidRDefault="0071512C">
                            <w:pPr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57BD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3.25pt;margin-top:-89.75pt;width:91.45pt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" fillcolor="white [3201]" stroked="f" strokeweight="1pt">
                <v:textbox>
                  <w:txbxContent>
                    <w:p w14:paraId="3AF6924A" w14:textId="77777777" w:rsidR="0071512C" w:rsidRDefault="0071512C">
                      <w:pPr>
                        <w:rPr>
                          <w:rFonts w:ascii="方正小标宋简体" w:eastAsia="方正小标宋简体" w:hAnsi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6EC1E" w14:textId="4A9AF597" w:rsidR="0071512C" w:rsidRPr="00AB7D88" w:rsidRDefault="0073031F" w:rsidP="00AB7D88">
      <w:pPr>
        <w:spacing w:line="576" w:lineRule="exact"/>
        <w:jc w:val="center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彰武县人民政府办公室关于印发《</w:t>
      </w:r>
      <w:r w:rsidR="00AB7D88" w:rsidRPr="00AB7D88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沈彰新城房屋征收补偿安置实施方案</w:t>
      </w:r>
      <w:r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》的通知</w:t>
      </w:r>
    </w:p>
    <w:p w14:paraId="5A4D0D9E" w14:textId="77777777" w:rsidR="0071512C" w:rsidRDefault="0071512C">
      <w:pPr>
        <w:rPr>
          <w:rFonts w:asciiTheme="minorEastAsia" w:hAnsiTheme="minorEastAsia" w:cstheme="minorEastAsia"/>
          <w:sz w:val="44"/>
          <w:szCs w:val="44"/>
        </w:rPr>
      </w:pPr>
    </w:p>
    <w:p w14:paraId="4E67954E" w14:textId="2F837344" w:rsidR="00AB7D88" w:rsidRDefault="00AB7D88" w:rsidP="00AB7D88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AB7D88">
        <w:rPr>
          <w:rFonts w:ascii="仿宋_GB2312" w:eastAsia="仿宋_GB2312" w:hAnsi="仿宋_GB2312" w:cs="仿宋_GB2312" w:hint="eastAsia"/>
          <w:sz w:val="32"/>
          <w:szCs w:val="32"/>
        </w:rPr>
        <w:t>彰政办</w:t>
      </w:r>
      <w:proofErr w:type="gramEnd"/>
      <w:r w:rsidRPr="00AB7D88">
        <w:rPr>
          <w:rFonts w:ascii="仿宋_GB2312" w:eastAsia="仿宋_GB2312" w:hAnsi="仿宋_GB2312" w:cs="仿宋_GB2312" w:hint="eastAsia"/>
          <w:sz w:val="32"/>
          <w:szCs w:val="32"/>
        </w:rPr>
        <w:t>发［2011]56号</w:t>
      </w:r>
    </w:p>
    <w:p w14:paraId="60E9C3E7" w14:textId="77777777" w:rsidR="00287DA0" w:rsidRPr="00287DA0" w:rsidRDefault="00287DA0" w:rsidP="00287DA0">
      <w:pPr>
        <w:pStyle w:val="2"/>
        <w:spacing w:before="156" w:after="156"/>
        <w:ind w:firstLine="643"/>
      </w:pPr>
    </w:p>
    <w:p w14:paraId="23165D03" w14:textId="77777777" w:rsidR="00AB7D88" w:rsidRPr="00AB7D88" w:rsidRDefault="00AB7D88" w:rsidP="00AB7D88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 w:rsidRPr="00AB7D88">
        <w:rPr>
          <w:rFonts w:ascii="仿宋_GB2312" w:eastAsia="仿宋_GB2312" w:hAnsi="仿宋_GB2312" w:cs="仿宋_GB2312" w:hint="eastAsia"/>
          <w:sz w:val="32"/>
          <w:szCs w:val="32"/>
        </w:rPr>
        <w:t>相关乡镇人民政府，县政府有关部门：</w:t>
      </w:r>
    </w:p>
    <w:p w14:paraId="2BFAFF74" w14:textId="77777777" w:rsidR="00AB7D88" w:rsidRPr="00AB7D88" w:rsidRDefault="00AB7D88" w:rsidP="00AB7D88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D88">
        <w:rPr>
          <w:rFonts w:ascii="仿宋_GB2312" w:eastAsia="仿宋_GB2312" w:hAnsi="仿宋_GB2312" w:cs="仿宋_GB2312" w:hint="eastAsia"/>
          <w:sz w:val="32"/>
          <w:szCs w:val="32"/>
        </w:rPr>
        <w:t>为加快推进</w:t>
      </w:r>
      <w:proofErr w:type="gramStart"/>
      <w:r w:rsidRPr="00AB7D88">
        <w:rPr>
          <w:rFonts w:ascii="仿宋_GB2312" w:eastAsia="仿宋_GB2312" w:hAnsi="仿宋_GB2312" w:cs="仿宋_GB2312" w:hint="eastAsia"/>
          <w:sz w:val="32"/>
          <w:szCs w:val="32"/>
        </w:rPr>
        <w:t>沈彰新</w:t>
      </w:r>
      <w:proofErr w:type="gramEnd"/>
      <w:r w:rsidRPr="00AB7D88">
        <w:rPr>
          <w:rFonts w:ascii="仿宋_GB2312" w:eastAsia="仿宋_GB2312" w:hAnsi="仿宋_GB2312" w:cs="仿宋_GB2312" w:hint="eastAsia"/>
          <w:sz w:val="32"/>
          <w:szCs w:val="32"/>
        </w:rPr>
        <w:t>城建设，切实</w:t>
      </w:r>
      <w:proofErr w:type="gramStart"/>
      <w:r w:rsidRPr="00AB7D88">
        <w:rPr>
          <w:rFonts w:ascii="仿宋_GB2312" w:eastAsia="仿宋_GB2312" w:hAnsi="仿宋_GB2312" w:cs="仿宋_GB2312" w:hint="eastAsia"/>
          <w:sz w:val="32"/>
          <w:szCs w:val="32"/>
        </w:rPr>
        <w:t>抓好沈彰新城</w:t>
      </w:r>
      <w:proofErr w:type="gramEnd"/>
      <w:r w:rsidRPr="00AB7D88">
        <w:rPr>
          <w:rFonts w:ascii="仿宋_GB2312" w:eastAsia="仿宋_GB2312" w:hAnsi="仿宋_GB2312" w:cs="仿宋_GB2312" w:hint="eastAsia"/>
          <w:sz w:val="32"/>
          <w:szCs w:val="32"/>
        </w:rPr>
        <w:t>房屋征收补偿安置工作，经县政府研究同意，现将《沈彰新城房屋征收补偿安置实施方案》印发给你们，请结合实际，认真组织实施。</w:t>
      </w:r>
    </w:p>
    <w:p w14:paraId="49761FDD" w14:textId="77777777" w:rsidR="0071512C" w:rsidRDefault="0071512C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14:paraId="53B15007" w14:textId="77777777" w:rsidR="0071512C" w:rsidRDefault="0071512C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14:paraId="54580837" w14:textId="77777777" w:rsidR="0071512C" w:rsidRDefault="0073031F" w:rsidP="003329EA">
      <w:pPr>
        <w:ind w:firstLineChars="1300" w:firstLine="41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彰武县人民政府办公室</w:t>
      </w:r>
    </w:p>
    <w:p w14:paraId="5040007E" w14:textId="2C9BB618" w:rsidR="0071512C" w:rsidRDefault="0073031F" w:rsidP="003329EA">
      <w:pPr>
        <w:ind w:firstLineChars="1400" w:firstLine="44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AB7D88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1年</w:t>
      </w:r>
      <w:r w:rsidR="00AB7D88"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B7D88">
        <w:rPr>
          <w:rFonts w:ascii="仿宋_GB2312" w:eastAsia="仿宋_GB2312" w:hAnsi="仿宋_GB2312" w:cs="仿宋_GB2312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425FCBCC" w14:textId="77777777" w:rsidR="0071512C" w:rsidRDefault="0073031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（此件公开发布）</w:t>
      </w:r>
    </w:p>
    <w:p w14:paraId="701A2BC5" w14:textId="77777777" w:rsidR="0071512C" w:rsidRDefault="0071512C">
      <w:pPr>
        <w:pStyle w:val="2"/>
        <w:spacing w:before="156" w:after="156"/>
        <w:ind w:firstLine="643"/>
        <w:rPr>
          <w:rFonts w:ascii="仿宋_GB2312" w:eastAsia="仿宋_GB2312" w:hAnsi="仿宋_GB2312" w:cs="仿宋_GB2312"/>
        </w:rPr>
      </w:pPr>
    </w:p>
    <w:p w14:paraId="370E1C87" w14:textId="77777777" w:rsidR="0071512C" w:rsidRDefault="0071512C"/>
    <w:p w14:paraId="3369398A" w14:textId="0D593C01" w:rsidR="0071512C" w:rsidRDefault="0071512C">
      <w:pPr>
        <w:pStyle w:val="2"/>
        <w:spacing w:before="156" w:after="156"/>
        <w:ind w:firstLine="643"/>
      </w:pPr>
    </w:p>
    <w:p w14:paraId="335F98BA" w14:textId="7572F168" w:rsidR="00AB7D88" w:rsidRDefault="00AB7D88" w:rsidP="00AB7D88"/>
    <w:p w14:paraId="5396BA64" w14:textId="77777777" w:rsidR="00AB7D88" w:rsidRPr="00AB7D88" w:rsidRDefault="00AB7D88" w:rsidP="00AB7D88"/>
    <w:p w14:paraId="1A438402" w14:textId="77777777" w:rsidR="00290895" w:rsidRDefault="00290895" w:rsidP="00AB7D88">
      <w:pPr>
        <w:spacing w:line="600" w:lineRule="exact"/>
        <w:jc w:val="center"/>
        <w:rPr>
          <w:rFonts w:ascii="宋体" w:eastAsia="宋体" w:hAnsi="宋体" w:cs="仿宋_GB2312"/>
          <w:sz w:val="44"/>
          <w:szCs w:val="44"/>
        </w:rPr>
      </w:pPr>
    </w:p>
    <w:p w14:paraId="7A5EF619" w14:textId="770F1FCA" w:rsidR="00AB7D88" w:rsidRPr="00A460D6" w:rsidRDefault="00AB7D88" w:rsidP="00AB7D88">
      <w:pPr>
        <w:spacing w:line="600" w:lineRule="exact"/>
        <w:jc w:val="center"/>
        <w:rPr>
          <w:rFonts w:ascii="黑体" w:eastAsia="黑体" w:hAnsi="黑体" w:cs="仿宋_GB2312"/>
          <w:sz w:val="32"/>
          <w:szCs w:val="32"/>
        </w:rPr>
      </w:pPr>
      <w:proofErr w:type="gramStart"/>
      <w:r w:rsidRPr="00A460D6">
        <w:rPr>
          <w:rFonts w:ascii="黑体" w:eastAsia="黑体" w:hAnsi="黑体" w:cs="仿宋_GB2312" w:hint="eastAsia"/>
          <w:sz w:val="32"/>
          <w:szCs w:val="32"/>
        </w:rPr>
        <w:t>沈彰新城</w:t>
      </w:r>
      <w:proofErr w:type="gramEnd"/>
      <w:r w:rsidRPr="00A460D6">
        <w:rPr>
          <w:rFonts w:ascii="黑体" w:eastAsia="黑体" w:hAnsi="黑体" w:cs="仿宋_GB2312" w:hint="eastAsia"/>
          <w:sz w:val="32"/>
          <w:szCs w:val="32"/>
        </w:rPr>
        <w:t>房屋征收补偿安置实施方案</w:t>
      </w:r>
      <w:r w:rsidR="0004301F" w:rsidRPr="00A460D6">
        <w:rPr>
          <w:rFonts w:ascii="黑体" w:eastAsia="黑体" w:hAnsi="黑体" w:cs="仿宋_GB2312"/>
          <w:sz w:val="32"/>
          <w:szCs w:val="32"/>
        </w:rPr>
        <w:br/>
      </w:r>
    </w:p>
    <w:p w14:paraId="3ACF97B6" w14:textId="0613BF69" w:rsidR="00FD5940" w:rsidRDefault="00AB7D88" w:rsidP="00FD59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B7D88">
        <w:rPr>
          <w:rFonts w:ascii="仿宋_GB2312" w:eastAsia="仿宋_GB2312" w:hAnsi="仿宋_GB2312" w:cs="仿宋_GB2312" w:hint="eastAsia"/>
          <w:sz w:val="32"/>
          <w:szCs w:val="32"/>
        </w:rPr>
        <w:t>为维护征收当事人的合法权益，</w:t>
      </w:r>
      <w:proofErr w:type="gramStart"/>
      <w:r w:rsidRPr="00AB7D88">
        <w:rPr>
          <w:rFonts w:ascii="仿宋_GB2312" w:eastAsia="仿宋_GB2312" w:hAnsi="仿宋_GB2312" w:cs="仿宋_GB2312" w:hint="eastAsia"/>
          <w:sz w:val="32"/>
          <w:szCs w:val="32"/>
        </w:rPr>
        <w:t>保障沈彰新城</w:t>
      </w:r>
      <w:proofErr w:type="gramEnd"/>
      <w:r w:rsidRPr="00AB7D88">
        <w:rPr>
          <w:rFonts w:ascii="仿宋_GB2312" w:eastAsia="仿宋_GB2312" w:hAnsi="仿宋_GB2312" w:cs="仿宋_GB2312" w:hint="eastAsia"/>
          <w:sz w:val="32"/>
          <w:szCs w:val="32"/>
        </w:rPr>
        <w:t>房屋征收工作顺利进行，根据《中华人民共和国土地管理法》、《中华人民共和国物权法》、《中华人民共和国土地管理法实施条例》、《辽宁省实施</w:t>
      </w:r>
      <w:r w:rsidR="00FD5940">
        <w:rPr>
          <w:rFonts w:ascii="仿宋_GB2312" w:eastAsia="仿宋_GB2312" w:hAnsi="仿宋_GB2312" w:cs="仿宋_GB2312"/>
          <w:sz w:val="32"/>
          <w:szCs w:val="32"/>
        </w:rPr>
        <w:t>&lt;</w:t>
      </w:r>
      <w:r w:rsidRPr="00AB7D88">
        <w:rPr>
          <w:rFonts w:ascii="仿宋_GB2312" w:eastAsia="仿宋_GB2312" w:hAnsi="仿宋_GB2312" w:cs="仿宋_GB2312" w:hint="eastAsia"/>
          <w:sz w:val="32"/>
          <w:szCs w:val="32"/>
        </w:rPr>
        <w:t>中华人民共和国土地管理法</w:t>
      </w:r>
      <w:r w:rsidR="00FD5940">
        <w:rPr>
          <w:rFonts w:ascii="仿宋_GB2312" w:eastAsia="仿宋_GB2312" w:hAnsi="仿宋_GB2312" w:cs="仿宋_GB2312" w:hint="eastAsia"/>
          <w:sz w:val="32"/>
          <w:szCs w:val="32"/>
        </w:rPr>
        <w:t>&gt;</w:t>
      </w:r>
      <w:r w:rsidRPr="00AB7D88">
        <w:rPr>
          <w:rFonts w:ascii="仿宋_GB2312" w:eastAsia="仿宋_GB2312" w:hAnsi="仿宋_GB2312" w:cs="仿宋_GB2312" w:hint="eastAsia"/>
          <w:sz w:val="32"/>
          <w:szCs w:val="32"/>
        </w:rPr>
        <w:t>办法》等相关法律法规的规定，结合我县实际，制定本实施方案。</w:t>
      </w:r>
    </w:p>
    <w:p w14:paraId="32F2BE31" w14:textId="127F1BE5" w:rsidR="00050331" w:rsidRPr="00050331" w:rsidRDefault="00050331" w:rsidP="0005033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B7D88" w:rsidRPr="00050331">
        <w:rPr>
          <w:rFonts w:ascii="仿宋_GB2312" w:eastAsia="仿宋_GB2312" w:hAnsi="仿宋_GB2312" w:cs="仿宋_GB2312" w:hint="eastAsia"/>
          <w:sz w:val="32"/>
          <w:szCs w:val="32"/>
        </w:rPr>
        <w:t>凡在沈</w:t>
      </w:r>
      <w:proofErr w:type="gramStart"/>
      <w:r w:rsidR="00AB7D88" w:rsidRPr="00050331">
        <w:rPr>
          <w:rFonts w:ascii="仿宋_GB2312" w:eastAsia="仿宋_GB2312" w:hAnsi="仿宋_GB2312" w:cs="仿宋_GB2312" w:hint="eastAsia"/>
          <w:sz w:val="32"/>
          <w:szCs w:val="32"/>
        </w:rPr>
        <w:t>彰</w:t>
      </w:r>
      <w:proofErr w:type="gramEnd"/>
      <w:r w:rsidR="00AB7D88" w:rsidRPr="00050331">
        <w:rPr>
          <w:rFonts w:ascii="仿宋_GB2312" w:eastAsia="仿宋_GB2312" w:hAnsi="仿宋_GB2312" w:cs="仿宋_GB2312" w:hint="eastAsia"/>
          <w:sz w:val="32"/>
          <w:szCs w:val="32"/>
        </w:rPr>
        <w:t>新城规划西六乡辖区内实施房屋征收，并需要对被征收人补偿安置的，适用本方案。</w:t>
      </w:r>
    </w:p>
    <w:p w14:paraId="003379E7" w14:textId="1A495E71" w:rsidR="00FD5940" w:rsidRPr="00050331" w:rsidRDefault="00050331" w:rsidP="0005033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B7D88" w:rsidRPr="00050331">
        <w:rPr>
          <w:rFonts w:ascii="仿宋_GB2312" w:eastAsia="仿宋_GB2312" w:hAnsi="仿宋_GB2312" w:cs="仿宋_GB2312" w:hint="eastAsia"/>
          <w:sz w:val="32"/>
          <w:szCs w:val="32"/>
        </w:rPr>
        <w:t>征收人应当依照本实施方案的规定，对被征收人给予补偿安置，被征收人应当在规定的搬迁期限内完成搬迁。</w:t>
      </w:r>
    </w:p>
    <w:p w14:paraId="7233099B" w14:textId="3A305147" w:rsidR="00FD5940" w:rsidRPr="00050331" w:rsidRDefault="00050331" w:rsidP="0005033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 xml:space="preserve">第三条 </w:t>
      </w:r>
      <w:proofErr w:type="gramStart"/>
      <w:r w:rsidR="00AB7D88" w:rsidRPr="00050331">
        <w:rPr>
          <w:rFonts w:ascii="仿宋_GB2312" w:eastAsia="仿宋_GB2312" w:hAnsi="仿宋_GB2312" w:cs="仿宋_GB2312" w:hint="eastAsia"/>
          <w:sz w:val="32"/>
          <w:szCs w:val="32"/>
        </w:rPr>
        <w:t>沈彰新城</w:t>
      </w:r>
      <w:proofErr w:type="gramEnd"/>
      <w:r w:rsidR="00AB7D88" w:rsidRPr="00050331">
        <w:rPr>
          <w:rFonts w:ascii="仿宋_GB2312" w:eastAsia="仿宋_GB2312" w:hAnsi="仿宋_GB2312" w:cs="仿宋_GB2312" w:hint="eastAsia"/>
          <w:sz w:val="32"/>
          <w:szCs w:val="32"/>
        </w:rPr>
        <w:t>管委会和县政府有关部门应当按照各自的法定职责，相互配合，保证征收工作的顺利进行。</w:t>
      </w:r>
    </w:p>
    <w:p w14:paraId="1E15A76A" w14:textId="1E656B54" w:rsidR="00AB7D88" w:rsidRPr="00050331" w:rsidRDefault="00050331" w:rsidP="0005033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B7D88" w:rsidRPr="00050331">
        <w:rPr>
          <w:rFonts w:ascii="仿宋_GB2312" w:eastAsia="仿宋_GB2312" w:hAnsi="仿宋_GB2312" w:cs="仿宋_GB2312" w:hint="eastAsia"/>
          <w:sz w:val="32"/>
          <w:szCs w:val="32"/>
        </w:rPr>
        <w:t>征收补偿安置方式有两种，可以实行货币补偿安置，也可以实行产权调换安置，被征收人任选其一。</w:t>
      </w:r>
    </w:p>
    <w:p w14:paraId="0138FAF7" w14:textId="77777777" w:rsidR="00050331" w:rsidRDefault="00050331" w:rsidP="0005033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B7D88" w:rsidRPr="00AB7D88">
        <w:rPr>
          <w:rFonts w:ascii="仿宋_GB2312" w:eastAsia="仿宋_GB2312" w:hAnsi="仿宋_GB2312" w:cs="仿宋_GB2312" w:hint="eastAsia"/>
          <w:sz w:val="32"/>
          <w:szCs w:val="32"/>
        </w:rPr>
        <w:t>被征收人选择货币补偿安置的，按照一个宅基地一个主房，其它建筑为附属设施的原则进行补偿，根据被征收人主房（同期建设的一体房）的区位、用途、成新程度、建筑质量、建筑结构、环境变化等因素，按照征收区域房地产市场评估价格</w:t>
      </w:r>
      <w:r w:rsidR="00AB7D88" w:rsidRPr="00AB7D8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确定补偿标准，其它附属设施补偿标准参见附表。</w:t>
      </w:r>
    </w:p>
    <w:p w14:paraId="1530F06F" w14:textId="595424C9" w:rsidR="0071512C" w:rsidRDefault="00AB7D88" w:rsidP="0005033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第六条</w:t>
      </w:r>
      <w:r w:rsidR="0005033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AB7D88">
        <w:rPr>
          <w:rFonts w:ascii="仿宋_GB2312" w:eastAsia="仿宋_GB2312" w:hAnsi="仿宋_GB2312" w:cs="仿宋_GB2312" w:hint="eastAsia"/>
          <w:sz w:val="32"/>
          <w:szCs w:val="32"/>
        </w:rPr>
        <w:t>被征收人选择产权调换安置的，按照《房屋所有权证》登记面积进行产权调换安置，原则上按照一个院落一个宅基地一个主房（同期建设的一体房）、其它建筑为附属设施的原则进行安置。</w:t>
      </w:r>
    </w:p>
    <w:p w14:paraId="1928C11C" w14:textId="77777777" w:rsidR="00050331" w:rsidRPr="0004301F" w:rsidRDefault="00050331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1、以批准宅基地为单元，一个宅基地内安置一个主房，主房有房证或无房证的均可安置一户楼房；翻建房屋原房未拆的，按翻建房面积或原房面积二者选其一进行安置。</w:t>
      </w:r>
    </w:p>
    <w:p w14:paraId="4BF986FD" w14:textId="77777777" w:rsidR="00050331" w:rsidRPr="0004301F" w:rsidRDefault="00050331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2、《房屋所有权证》登记面积与主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房实际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面积不符的，按实际面积安置。</w:t>
      </w:r>
    </w:p>
    <w:p w14:paraId="5FEB92D5" w14:textId="77777777" w:rsidR="00050331" w:rsidRPr="0004301F" w:rsidRDefault="00050331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3、对于已经按照主房面积安置，由于人口因素，人均安置面积仍然较小的，可以按家庭人口结构确定安置户型，1-2口人不小于50平方米，以此为基数每增加一口人增加10平方米。合理增加面积部分不收费。按照设计户型上靠户型的（只能一档），增加面积不超过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原主房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面积10%的，除去合理增加面积部分，收取代建费1200元／</w:t>
      </w:r>
      <w:r w:rsidRPr="0004301F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>.另外再增加部分收取购楼费3000元／</w:t>
      </w:r>
      <w:r w:rsidRPr="0004301F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>.享受此安置政策必须具备条件：具有本村户口，在本村居住一年以上，在本村或异地没有房产的村民。</w:t>
      </w:r>
    </w:p>
    <w:p w14:paraId="77E07516" w14:textId="3EBC7BF1" w:rsidR="00050331" w:rsidRPr="0004301F" w:rsidRDefault="00050331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4、在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原主房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面积基础上，按照设计户型上靠户型（只能一档）增加部分，不超过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原主房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面积10%的，增加的面积收取代建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费1200元／</w:t>
      </w:r>
      <w:r w:rsidRPr="0004301F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>.超过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原主房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面积10%以外，再增加的面积收取购楼费3000元／</w:t>
      </w:r>
      <w:r w:rsidRPr="0004301F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14:paraId="78F8D44F" w14:textId="77777777" w:rsidR="00050331" w:rsidRPr="0004301F" w:rsidRDefault="00050331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5、一个宅基地内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原主房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面积超过100</w:t>
      </w:r>
      <w:r w:rsidRPr="0004301F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>(含100</w:t>
      </w:r>
      <w:r w:rsidRPr="0004301F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>)以上，可选择两户楼房，但不能选择最小户型，总面积不能超过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原主房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面积的150%.</w:t>
      </w:r>
    </w:p>
    <w:p w14:paraId="7CF5DCB2" w14:textId="77777777" w:rsidR="00050331" w:rsidRPr="0004301F" w:rsidRDefault="00050331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6、被征收人选择产权调换安置面积小于《房屋所有权证》</w:t>
      </w:r>
    </w:p>
    <w:p w14:paraId="7F209E8F" w14:textId="77777777" w:rsidR="00050331" w:rsidRPr="0004301F" w:rsidRDefault="00050331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登记面积的，其差额部分由征收人按照1800元／</w:t>
      </w:r>
      <w:r w:rsidRPr="0004301F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>给予货币补偿，双方有争议的，按照征收区域房地产市场评估价格确定补偿标准。</w:t>
      </w:r>
    </w:p>
    <w:p w14:paraId="5C874AD6" w14:textId="77777777" w:rsidR="0004301F" w:rsidRPr="0004301F" w:rsidRDefault="00050331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7、被征收人选择产权调换安置的，其他附属设施按附表进行补偿（违章建筑不予补偿），双方有争议的，根据附属设施的用途、成新程度、建筑质量、建筑结构、环境变化等因素，按照征收区域房地产市场评估价格确定补偿标准。</w:t>
      </w:r>
    </w:p>
    <w:p w14:paraId="1BA1A549" w14:textId="1CBEBDE2" w:rsidR="0004301F" w:rsidRPr="0004301F" w:rsidRDefault="0004301F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8、一户多宅（除自己宅基地外又购买本征收区域内其他宅基地），提供合法有效的土地使用证和房屋产权证，也可以按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原主房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面积享受产权调换安置政策，不享受上靠户型和10%的待遇。一宅多房证的，按一个房照执行。</w:t>
      </w:r>
    </w:p>
    <w:p w14:paraId="645C9159" w14:textId="77777777" w:rsidR="0004301F" w:rsidRPr="0004301F" w:rsidRDefault="0004301F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9、产权调换安置的，均可自愿购买地下仓储房，价格为1200元／</w:t>
      </w:r>
      <w:r w:rsidRPr="0004301F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>,每户限购一个仓储房。第八条101、304国道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临道住宅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房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屋（距边沟外沿50米以内、仅限第一家）和利用住宅的商业店所（具有本年度工商营业执照和完税证明），可以选择产权调换安置或者选择货币补偿，对所增加的用途，再用修正系数0. 3由征收人给予货币补偿。</w:t>
      </w:r>
    </w:p>
    <w:p w14:paraId="2E233C99" w14:textId="77777777" w:rsidR="0004301F" w:rsidRPr="0004301F" w:rsidRDefault="0004301F" w:rsidP="000503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第九条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 xml:space="preserve"> 征收非住宅房屋（以房照登记性质为准）及企事业单位和私企、个体的房屋不做产权调换安置，按照本区域内同类房地产市场评估价格进行货币补偿。</w:t>
      </w:r>
    </w:p>
    <w:p w14:paraId="32831F70" w14:textId="77777777" w:rsidR="0004301F" w:rsidRPr="0004301F" w:rsidRDefault="0004301F" w:rsidP="000430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第十条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 xml:space="preserve"> 由于征收造成生产经营业主（即：具备有效的工商营业执照，营业场所与有效营业执照上标明一致，具备经营条件且生产经营一年以上，拆迁时仍在经营的，另需交拆迁之日起近半年的税务部门完税证明原件）停产停业损失的，由征收人支付搬迁补助费、设备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拆装费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及无法恢复使用设备的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重置费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及临时安置补助费。</w:t>
      </w:r>
    </w:p>
    <w:p w14:paraId="28049DCE" w14:textId="77777777" w:rsidR="0004301F" w:rsidRPr="0004301F" w:rsidRDefault="0004301F" w:rsidP="000430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对因征收而停产停业企业，给予临时安置补助费，标准为：征收商场、商店、门市部、门点等坐落于沿街并直接用于经营的商业用房及办公用房、仓储用房、生产厂房、车库等非商业用房（具备有效的工商营业执照和完税证明原件），按照被征收房屋建筑面积每平方米60元给予补助；利用场地从事生产经营的，按照经营面积每平方米10元给予补助。以上如有异议由工商、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税务部门进行确认。</w:t>
      </w:r>
    </w:p>
    <w:p w14:paraId="78182004" w14:textId="7EB6D87D" w:rsidR="0004301F" w:rsidRPr="0004301F" w:rsidRDefault="0004301F" w:rsidP="000430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第十</w:t>
      </w:r>
      <w:r w:rsidR="00164181">
        <w:rPr>
          <w:rFonts w:ascii="黑体" w:eastAsia="黑体" w:hAnsi="黑体" w:cs="仿宋_GB2312" w:hint="eastAsia"/>
          <w:sz w:val="32"/>
          <w:szCs w:val="32"/>
        </w:rPr>
        <w:t>一</w:t>
      </w:r>
      <w:r w:rsidRPr="00A460D6">
        <w:rPr>
          <w:rFonts w:ascii="黑体" w:eastAsia="黑体" w:hAnsi="黑体" w:cs="仿宋_GB2312" w:hint="eastAsia"/>
          <w:sz w:val="32"/>
          <w:szCs w:val="32"/>
        </w:rPr>
        <w:t>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 xml:space="preserve"> 用于安置被征收人的住宅，按照国家规定的标准进行设计、施工、确保工程质量，如期完工。</w:t>
      </w:r>
    </w:p>
    <w:p w14:paraId="50912C78" w14:textId="4AFCA7D1" w:rsidR="0004301F" w:rsidRPr="0004301F" w:rsidRDefault="0004301F" w:rsidP="000430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第十</w:t>
      </w:r>
      <w:r w:rsidR="00164181">
        <w:rPr>
          <w:rFonts w:ascii="黑体" w:eastAsia="黑体" w:hAnsi="黑体" w:cs="仿宋_GB2312" w:hint="eastAsia"/>
          <w:sz w:val="32"/>
          <w:szCs w:val="32"/>
        </w:rPr>
        <w:t>二</w:t>
      </w:r>
      <w:r w:rsidRPr="00A460D6">
        <w:rPr>
          <w:rFonts w:ascii="黑体" w:eastAsia="黑体" w:hAnsi="黑体" w:cs="仿宋_GB2312" w:hint="eastAsia"/>
          <w:sz w:val="32"/>
          <w:szCs w:val="32"/>
        </w:rPr>
        <w:t>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 xml:space="preserve"> 被征收人新办理《房屋所有权证》和《土地使用证》时，由征收人协调相关部门只收取被征收人相应工本费。</w:t>
      </w:r>
    </w:p>
    <w:p w14:paraId="6C63CA89" w14:textId="0C63EACC" w:rsidR="0004301F" w:rsidRPr="0004301F" w:rsidRDefault="0004301F" w:rsidP="000430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第十</w:t>
      </w:r>
      <w:r w:rsidR="00164181">
        <w:rPr>
          <w:rFonts w:ascii="黑体" w:eastAsia="黑体" w:hAnsi="黑体" w:cs="仿宋_GB2312" w:hint="eastAsia"/>
          <w:sz w:val="32"/>
          <w:szCs w:val="32"/>
        </w:rPr>
        <w:t>三</w:t>
      </w:r>
      <w:r w:rsidRPr="00A460D6">
        <w:rPr>
          <w:rFonts w:ascii="黑体" w:eastAsia="黑体" w:hAnsi="黑体" w:cs="仿宋_GB2312" w:hint="eastAsia"/>
          <w:sz w:val="32"/>
          <w:szCs w:val="32"/>
        </w:rPr>
        <w:t>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 xml:space="preserve"> 征收管理、房屋评估、行政裁决、强制征收等工作程序及其它未尽事宜按国家相关法律法规执行。若执行中上级出台新法律法规政策，与本方案发生冲突时，遵照上级法律法规政策执行。</w:t>
      </w:r>
    </w:p>
    <w:p w14:paraId="4B5DECE5" w14:textId="7A67F5FF" w:rsidR="0004301F" w:rsidRPr="0004301F" w:rsidRDefault="0004301F" w:rsidP="000430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第十</w:t>
      </w:r>
      <w:r w:rsidR="00164181">
        <w:rPr>
          <w:rFonts w:ascii="黑体" w:eastAsia="黑体" w:hAnsi="黑体" w:cs="仿宋_GB2312" w:hint="eastAsia"/>
          <w:sz w:val="32"/>
          <w:szCs w:val="32"/>
        </w:rPr>
        <w:t>四</w:t>
      </w:r>
      <w:r w:rsidRPr="00A460D6">
        <w:rPr>
          <w:rFonts w:ascii="黑体" w:eastAsia="黑体" w:hAnsi="黑体" w:cs="仿宋_GB2312" w:hint="eastAsia"/>
          <w:sz w:val="32"/>
          <w:szCs w:val="32"/>
        </w:rPr>
        <w:t>条</w:t>
      </w:r>
      <w:r w:rsidRPr="0004301F">
        <w:rPr>
          <w:rFonts w:ascii="仿宋_GB2312" w:eastAsia="仿宋_GB2312" w:hAnsi="仿宋_GB2312" w:cs="仿宋_GB2312" w:hint="eastAsia"/>
          <w:sz w:val="32"/>
          <w:szCs w:val="32"/>
        </w:rPr>
        <w:t xml:space="preserve"> 本方案自发布之日起施行（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彰政办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发［2010]46号文件同时废止），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沈彰新城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规划西六乡辖区内征收补偿安置</w:t>
      </w:r>
      <w:proofErr w:type="gramStart"/>
      <w:r w:rsidRPr="0004301F">
        <w:rPr>
          <w:rFonts w:ascii="仿宋_GB2312" w:eastAsia="仿宋_GB2312" w:hAnsi="仿宋_GB2312" w:cs="仿宋_GB2312" w:hint="eastAsia"/>
          <w:sz w:val="32"/>
          <w:szCs w:val="32"/>
        </w:rPr>
        <w:t>遵照此</w:t>
      </w:r>
      <w:proofErr w:type="gramEnd"/>
      <w:r w:rsidRPr="0004301F">
        <w:rPr>
          <w:rFonts w:ascii="仿宋_GB2312" w:eastAsia="仿宋_GB2312" w:hAnsi="仿宋_GB2312" w:cs="仿宋_GB2312" w:hint="eastAsia"/>
          <w:sz w:val="32"/>
          <w:szCs w:val="32"/>
        </w:rPr>
        <w:t>方案执行。</w:t>
      </w:r>
    </w:p>
    <w:p w14:paraId="6D55E23C" w14:textId="3D6E834D" w:rsidR="0004301F" w:rsidRPr="00A460D6" w:rsidRDefault="0004301F" w:rsidP="0004301F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460D6">
        <w:rPr>
          <w:rFonts w:ascii="黑体" w:eastAsia="黑体" w:hAnsi="黑体" w:cs="仿宋_GB2312" w:hint="eastAsia"/>
          <w:sz w:val="32"/>
          <w:szCs w:val="32"/>
        </w:rPr>
        <w:t>第十</w:t>
      </w:r>
      <w:r w:rsidR="00164181">
        <w:rPr>
          <w:rFonts w:ascii="黑体" w:eastAsia="黑体" w:hAnsi="黑体" w:cs="仿宋_GB2312" w:hint="eastAsia"/>
          <w:sz w:val="32"/>
          <w:szCs w:val="32"/>
        </w:rPr>
        <w:t>五</w:t>
      </w:r>
      <w:r w:rsidRPr="00A460D6">
        <w:rPr>
          <w:rFonts w:ascii="黑体" w:eastAsia="黑体" w:hAnsi="黑体" w:cs="仿宋_GB2312" w:hint="eastAsia"/>
          <w:sz w:val="32"/>
          <w:szCs w:val="32"/>
        </w:rPr>
        <w:t>条</w:t>
      </w:r>
    </w:p>
    <w:p w14:paraId="12D4F7DC" w14:textId="77777777" w:rsidR="0004301F" w:rsidRPr="0004301F" w:rsidRDefault="0004301F" w:rsidP="000430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本方案最终解释权为彰武县征收补偿安置工作指挥部办公室。</w:t>
      </w:r>
    </w:p>
    <w:p w14:paraId="54B7DDB4" w14:textId="77777777" w:rsidR="0004301F" w:rsidRPr="0004301F" w:rsidRDefault="0004301F" w:rsidP="000430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附表：1、征收附属房屋及地上附着物补偿标准表</w:t>
      </w:r>
    </w:p>
    <w:p w14:paraId="07D21032" w14:textId="05180FE4" w:rsidR="0004301F" w:rsidRPr="0004301F" w:rsidRDefault="0004301F" w:rsidP="0004301F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2、征占林木补偿标准表</w:t>
      </w:r>
    </w:p>
    <w:p w14:paraId="634B8F03" w14:textId="1C4FB58D" w:rsidR="0004301F" w:rsidRDefault="0004301F" w:rsidP="0004301F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04301F">
        <w:rPr>
          <w:rFonts w:ascii="仿宋_GB2312" w:eastAsia="仿宋_GB2312" w:hAnsi="仿宋_GB2312" w:cs="仿宋_GB2312" w:hint="eastAsia"/>
          <w:sz w:val="32"/>
          <w:szCs w:val="32"/>
        </w:rPr>
        <w:t>3、果树补偿标准表</w:t>
      </w:r>
    </w:p>
    <w:p w14:paraId="30161A27" w14:textId="77777777" w:rsidR="00936AEA" w:rsidRDefault="009B43BE" w:rsidP="009B43BE">
      <w:r>
        <w:br/>
      </w:r>
      <w:r>
        <w:br/>
      </w: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478"/>
        <w:gridCol w:w="1822"/>
        <w:gridCol w:w="854"/>
        <w:gridCol w:w="1941"/>
        <w:gridCol w:w="956"/>
        <w:gridCol w:w="1175"/>
        <w:gridCol w:w="2894"/>
      </w:tblGrid>
      <w:tr w:rsidR="00936AEA" w:rsidRPr="00936AEA" w14:paraId="7CD76495" w14:textId="77777777" w:rsidTr="00936AEA">
        <w:trPr>
          <w:trHeight w:val="54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09E6" w14:textId="77777777" w:rsidR="00936AEA" w:rsidRPr="00936AEA" w:rsidRDefault="00936AEA" w:rsidP="00936A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36AE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附表1：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A8C1" w14:textId="77777777" w:rsidR="00936AEA" w:rsidRPr="00936AEA" w:rsidRDefault="00936AEA" w:rsidP="00936A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0B2AF" w14:textId="77777777" w:rsidR="00936AEA" w:rsidRPr="00936AEA" w:rsidRDefault="00936AEA" w:rsidP="00936A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8A64" w14:textId="77777777" w:rsidR="00936AEA" w:rsidRPr="00936AEA" w:rsidRDefault="00936AEA" w:rsidP="00936A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D540" w14:textId="77777777" w:rsidR="00936AEA" w:rsidRPr="00936AEA" w:rsidRDefault="00936AEA" w:rsidP="00936A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D790" w14:textId="77777777" w:rsidR="00936AEA" w:rsidRPr="00936AEA" w:rsidRDefault="00936AEA" w:rsidP="00936A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36AEA" w:rsidRPr="00936AEA" w14:paraId="5C302D00" w14:textId="77777777" w:rsidTr="00936AEA">
        <w:trPr>
          <w:trHeight w:val="792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ADF3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征收附属房及地上附着物补偿标准表</w:t>
            </w:r>
          </w:p>
        </w:tc>
      </w:tr>
      <w:tr w:rsidR="00936AEA" w:rsidRPr="00936AEA" w14:paraId="43EEC6DE" w14:textId="77777777" w:rsidTr="00936AEA">
        <w:trPr>
          <w:trHeight w:val="37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3E3A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201E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名称 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1210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09F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314F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标准（元）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3D5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36AEA" w:rsidRPr="00936AEA" w14:paraId="4F6C50E6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E1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81B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附属房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509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砖混（含屋顶盖饭 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E1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ADB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21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206FD35E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685E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8557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E0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砖木（四面有</w:t>
            </w:r>
            <w:proofErr w:type="gramStart"/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樯</w:t>
            </w:r>
            <w:proofErr w:type="gramEnd"/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、有门窗）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2D6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B28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79AD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34002DEA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77B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F8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简易棚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63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三面或四面有墙（有转墙）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1D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74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DD72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51C479FB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449A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C36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2A2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无围墙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38D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6B8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BDF6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62E4395D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766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1E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养殖</w:t>
            </w: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房舍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A7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猪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73C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暖棚、地面硬化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AC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7B0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9E1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棚/舍</w:t>
            </w:r>
          </w:p>
        </w:tc>
      </w:tr>
      <w:tr w:rsidR="00936AEA" w:rsidRPr="00936AEA" w14:paraId="6D9D6126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9088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92E4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F45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953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暖棚、无硬化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084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25C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CAC9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51CB701C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F0BB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0E9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F2AC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F1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普通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373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37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C8CE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2FAC2251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C3E2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632E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0C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羊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51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7A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7CB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4529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35482A6D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50E5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85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1CA2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E9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0B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81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821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6767FF49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7988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1965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FA01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C8B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三等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6F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39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2CDC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19980C6E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8E08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7BB5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AE7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</w:t>
            </w: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牛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D6C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有围墙及门窗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7B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B663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B99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3045FFB7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8B22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99E1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1066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3B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有三面围墙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AB7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E07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544E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68AB67BE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DEFC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124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3358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9E3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无围墙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AFB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1CD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DBF1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286FCA10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D0E6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B81C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D8A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鸡、鸭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C6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AD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68D7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4163888F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8600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510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25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鸽子笼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410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9E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D02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6AEA" w:rsidRPr="00936AEA" w14:paraId="49FB650A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B87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1B0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围墙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AFC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铁艺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21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AF6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C2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2DED5CD4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09D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96AB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CBC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红砖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65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F8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6BC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1.8米高以上（含1.8米）</w:t>
            </w:r>
          </w:p>
        </w:tc>
      </w:tr>
      <w:tr w:rsidR="00936AEA" w:rsidRPr="00936AEA" w14:paraId="3B84A2B8" w14:textId="77777777" w:rsidTr="00936AEA">
        <w:trPr>
          <w:trHeight w:val="552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F8F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4425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5F5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A96A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374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5F1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1.8米高以上~1.5米高以上（含1.5米）</w:t>
            </w:r>
          </w:p>
        </w:tc>
      </w:tr>
      <w:tr w:rsidR="00936AEA" w:rsidRPr="00936AEA" w14:paraId="2F1F3686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35B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D678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C3F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红砖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74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B2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1E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1.5米以上~1米以上（含1米）</w:t>
            </w:r>
          </w:p>
        </w:tc>
      </w:tr>
      <w:tr w:rsidR="00936AEA" w:rsidRPr="00936AEA" w14:paraId="4CD06A77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9B6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1C7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3FB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F4D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0A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1E9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1米以下</w:t>
            </w:r>
          </w:p>
        </w:tc>
      </w:tr>
      <w:tr w:rsidR="00936AEA" w:rsidRPr="00936AEA" w14:paraId="02FAF842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339D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0CD0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6E4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石头墙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7D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6F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7D7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1.5米高以上（含1.5米）</w:t>
            </w:r>
          </w:p>
        </w:tc>
      </w:tr>
      <w:tr w:rsidR="00936AEA" w:rsidRPr="00936AEA" w14:paraId="71B7CD96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B944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55D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9A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CBCC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4A0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F4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1.5米以上~1米以上（含1米）</w:t>
            </w:r>
          </w:p>
        </w:tc>
      </w:tr>
      <w:tr w:rsidR="00936AEA" w:rsidRPr="00936AEA" w14:paraId="191C285F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EAEE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749E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A82A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3A22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34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637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1米以下</w:t>
            </w:r>
          </w:p>
        </w:tc>
      </w:tr>
      <w:tr w:rsidR="00936AEA" w:rsidRPr="00936AEA" w14:paraId="3FF00429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9150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8AD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5A9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014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69F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2C9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7374DE10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682A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1A35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BF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院内花墙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C8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690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B38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7C08324A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0977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0B99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BF9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铁丝网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AA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6F9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943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含水泥柱</w:t>
            </w:r>
          </w:p>
        </w:tc>
      </w:tr>
      <w:tr w:rsidR="00936AEA" w:rsidRPr="00936AEA" w14:paraId="2AC35FFF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2E8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DAD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种植、养殖棚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02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大棚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8A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F85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4F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木结构</w:t>
            </w:r>
          </w:p>
        </w:tc>
      </w:tr>
      <w:tr w:rsidR="00936AEA" w:rsidRPr="00936AEA" w14:paraId="780FFA76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8970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5252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FC51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1D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0FD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0F7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钢结构</w:t>
            </w:r>
          </w:p>
        </w:tc>
      </w:tr>
      <w:tr w:rsidR="00936AEA" w:rsidRPr="00936AEA" w14:paraId="2354D69F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8B8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2B65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7F4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暖棚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D2D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21E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68D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木结构</w:t>
            </w:r>
          </w:p>
        </w:tc>
      </w:tr>
      <w:tr w:rsidR="00936AEA" w:rsidRPr="00936AEA" w14:paraId="1FE29F7E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4A30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BE4B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F8C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B4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C6C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41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钢结构</w:t>
            </w:r>
          </w:p>
        </w:tc>
      </w:tr>
      <w:tr w:rsidR="00936AEA" w:rsidRPr="00936AEA" w14:paraId="49438CF5" w14:textId="77777777" w:rsidTr="00936AEA">
        <w:trPr>
          <w:trHeight w:val="4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6AE8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20B9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名称 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15E7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756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95D4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标准（元）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BF6" w14:textId="77777777" w:rsidR="00936AEA" w:rsidRPr="00936AEA" w:rsidRDefault="00936AEA" w:rsidP="00936A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36AEA" w:rsidRPr="00936AEA" w14:paraId="04A487AC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5C8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85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温室 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E4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CF9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AC9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F5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玻璃全封闭、卷帘机、采暖设备</w:t>
            </w:r>
          </w:p>
        </w:tc>
      </w:tr>
      <w:tr w:rsidR="00936AEA" w:rsidRPr="00936AEA" w14:paraId="6B501DEF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1E4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C85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养鱼池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A8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2C1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576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FD9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按水面面积</w:t>
            </w:r>
          </w:p>
        </w:tc>
      </w:tr>
      <w:tr w:rsidR="00936AEA" w:rsidRPr="00936AEA" w14:paraId="265183E0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4DB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258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菜窖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13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砖混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5E3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0F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C6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有盖</w:t>
            </w:r>
          </w:p>
        </w:tc>
      </w:tr>
      <w:tr w:rsidR="00936AEA" w:rsidRPr="00936AEA" w14:paraId="46C27D8D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F4A7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810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06D8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9F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F8E3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7B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无盖</w:t>
            </w:r>
          </w:p>
        </w:tc>
      </w:tr>
      <w:tr w:rsidR="00936AEA" w:rsidRPr="00936AEA" w14:paraId="74C889B6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620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EEF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地面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C264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水泥含台阶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A7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B8C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95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01985C6F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F5AA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5FFC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2F9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红砖地面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CD6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96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EB3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148C9D99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B2AA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0145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D6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水泥砖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FD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5AC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0FB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1CA83565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C062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6C95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91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彩砖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A25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E20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AD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43E2BB23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1704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DE8D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A8D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沥青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70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71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760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2A1A0AE7" w14:textId="77777777" w:rsidTr="00936AEA">
        <w:trPr>
          <w:trHeight w:val="55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FF1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2D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大门</w:t>
            </w: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大门垛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3C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A54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4D3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500~3000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35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39AD6399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F68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F5E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水井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79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套管井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D1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FCA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F9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63F77FF7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AE76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C27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B0F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手压井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988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074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3E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482C4A3B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F97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BD2B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083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机电井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026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CEC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45000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72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460EFF1D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8DF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9F49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E9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大口井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D9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口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F9A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267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废弃的不补偿</w:t>
            </w:r>
          </w:p>
        </w:tc>
      </w:tr>
      <w:tr w:rsidR="00936AEA" w:rsidRPr="00936AEA" w14:paraId="69DF8225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E69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7C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渗水井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81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51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A0F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1B5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03026D9B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AA9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B4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水泥柱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9E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2.5米高以上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6A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5933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C18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未利用的不补偿</w:t>
            </w:r>
          </w:p>
        </w:tc>
      </w:tr>
      <w:tr w:rsidR="00936AEA" w:rsidRPr="00936AEA" w14:paraId="0C3864AF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75B4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3C2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厕所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8DA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砖混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F9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蹲位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641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F0D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45B7661D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507C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86C2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E8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土墙、</w:t>
            </w:r>
            <w:proofErr w:type="gramStart"/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土板杖</w:t>
            </w:r>
            <w:proofErr w:type="gramEnd"/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2A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蹲位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F37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508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74236FBD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D0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3EB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动力电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DFC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以办电原始收据或由电力部门出具的证明为准</w:t>
            </w:r>
          </w:p>
        </w:tc>
      </w:tr>
      <w:tr w:rsidR="00936AEA" w:rsidRPr="00936AEA" w14:paraId="591B9440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AA7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391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奶牛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2BB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养殖奶牛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3D4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F4A3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FE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搬运费</w:t>
            </w:r>
          </w:p>
        </w:tc>
      </w:tr>
      <w:tr w:rsidR="00936AEA" w:rsidRPr="00936AEA" w14:paraId="1BAC7A57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3E3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354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牛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D9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养殖户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5C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A7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E1E3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搬运费</w:t>
            </w:r>
          </w:p>
        </w:tc>
      </w:tr>
      <w:tr w:rsidR="00936AEA" w:rsidRPr="00936AEA" w14:paraId="0514C6A5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09E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133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羊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AE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养殖户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10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056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EE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搬运费</w:t>
            </w:r>
          </w:p>
        </w:tc>
      </w:tr>
      <w:tr w:rsidR="00936AEA" w:rsidRPr="00936AEA" w14:paraId="4855A07F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97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089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猪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D2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养殖户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6C0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157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719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搬运费</w:t>
            </w:r>
          </w:p>
        </w:tc>
      </w:tr>
      <w:tr w:rsidR="00936AEA" w:rsidRPr="00936AEA" w14:paraId="1618D28F" w14:textId="77777777" w:rsidTr="00936AEA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FE8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B7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鸡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53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养殖户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2C2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CED4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5BC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成鸡搬运费</w:t>
            </w:r>
          </w:p>
        </w:tc>
      </w:tr>
      <w:tr w:rsidR="00936AEA" w:rsidRPr="00936AEA" w14:paraId="7FBB53E1" w14:textId="77777777" w:rsidTr="00936AEA">
        <w:trPr>
          <w:trHeight w:val="2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6A7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A7F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FDE1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养殖户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A1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EDE4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F2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鸡雏搬运费</w:t>
            </w:r>
          </w:p>
        </w:tc>
      </w:tr>
      <w:tr w:rsidR="00936AEA" w:rsidRPr="00936AEA" w14:paraId="1C29DD65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D85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A0A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地下室（含烟池）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E9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B68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500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15F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796A2DA1" w14:textId="77777777" w:rsidTr="00936AEA">
        <w:trPr>
          <w:trHeight w:val="768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40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5DE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凉台（含台阶）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78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地表以上高度在20厘米及以下只算上侧表面积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CCC4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C8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34A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34313776" w14:textId="77777777" w:rsidTr="00936AEA">
        <w:trPr>
          <w:trHeight w:val="87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6B73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259F" w14:textId="77777777" w:rsidR="00936AEA" w:rsidRPr="00936AEA" w:rsidRDefault="00936AEA" w:rsidP="00936A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0E9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地表以上高度在20厘米以上按（房前后算四侧表面积，房东西算两侧表面积）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A74C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13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937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7C7F93B6" w14:textId="77777777" w:rsidTr="00936AEA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7398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843B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青贮窖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87E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DA8A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立方米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C822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60~80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EB0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AEA" w:rsidRPr="00936AEA" w14:paraId="37079E0F" w14:textId="77777777" w:rsidTr="00936AEA">
        <w:trPr>
          <w:trHeight w:val="55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BC9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52C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沼气池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41B6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8A5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1个（标准）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4093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310D" w14:textId="77777777" w:rsidR="00936AEA" w:rsidRPr="00936AEA" w:rsidRDefault="00936AEA" w:rsidP="00936A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36AE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7DFE11B" w14:textId="6650428D" w:rsidR="009B43BE" w:rsidRPr="009B43BE" w:rsidRDefault="009B43BE" w:rsidP="009B43BE">
      <w:r>
        <w:br/>
      </w:r>
    </w:p>
    <w:p w14:paraId="508A4734" w14:textId="3865EB3F" w:rsidR="00491C95" w:rsidRDefault="00491C95" w:rsidP="00491C95">
      <w:pPr>
        <w:pStyle w:val="2"/>
        <w:spacing w:before="156" w:after="156"/>
        <w:ind w:firstLineChars="0" w:firstLine="0"/>
      </w:pPr>
    </w:p>
    <w:p w14:paraId="38FE9B44" w14:textId="1A974F34" w:rsidR="000A0388" w:rsidRDefault="000A0388" w:rsidP="000A0388"/>
    <w:p w14:paraId="39C64D04" w14:textId="0785651A" w:rsidR="000A0388" w:rsidRDefault="000A0388" w:rsidP="000A0388">
      <w:pPr>
        <w:pStyle w:val="2"/>
        <w:spacing w:before="156" w:after="156"/>
        <w:ind w:firstLine="643"/>
      </w:pPr>
    </w:p>
    <w:p w14:paraId="23845756" w14:textId="27173D42" w:rsidR="000A0388" w:rsidRDefault="000A0388" w:rsidP="000A0388"/>
    <w:p w14:paraId="4195DD9A" w14:textId="2D632182" w:rsidR="000A0388" w:rsidRDefault="000A0388" w:rsidP="000A0388">
      <w:pPr>
        <w:pStyle w:val="2"/>
        <w:spacing w:before="156" w:after="156"/>
        <w:ind w:firstLine="643"/>
      </w:pPr>
    </w:p>
    <w:p w14:paraId="4F09336B" w14:textId="2F067CBE" w:rsidR="000A0388" w:rsidRDefault="000A0388" w:rsidP="000A0388"/>
    <w:p w14:paraId="26EC5BF1" w14:textId="548FFB00" w:rsidR="000A0388" w:rsidRDefault="000A0388" w:rsidP="000A0388">
      <w:pPr>
        <w:pStyle w:val="2"/>
        <w:spacing w:before="156" w:after="156"/>
        <w:ind w:firstLine="643"/>
      </w:pPr>
    </w:p>
    <w:p w14:paraId="329D0FA9" w14:textId="4E6E8602" w:rsidR="000A0388" w:rsidRDefault="000A0388" w:rsidP="000A0388"/>
    <w:p w14:paraId="0117DCBD" w14:textId="0B7BE241" w:rsidR="000A0388" w:rsidRDefault="000A0388" w:rsidP="000A0388">
      <w:pPr>
        <w:pStyle w:val="2"/>
        <w:spacing w:before="156" w:after="156"/>
        <w:ind w:firstLine="643"/>
      </w:pPr>
    </w:p>
    <w:p w14:paraId="2AA395CE" w14:textId="60B6DC09" w:rsidR="000A0388" w:rsidRDefault="000A0388" w:rsidP="000A0388"/>
    <w:p w14:paraId="62241F72" w14:textId="1ED7363A" w:rsidR="000A0388" w:rsidRDefault="000A0388" w:rsidP="000A0388">
      <w:pPr>
        <w:pStyle w:val="2"/>
        <w:spacing w:before="156" w:after="156"/>
        <w:ind w:firstLine="643"/>
      </w:pPr>
    </w:p>
    <w:p w14:paraId="4148126E" w14:textId="04F7EB1E" w:rsidR="000A0388" w:rsidRDefault="000A0388" w:rsidP="000A0388"/>
    <w:p w14:paraId="3603999E" w14:textId="43291352" w:rsidR="000A0388" w:rsidRDefault="000A0388" w:rsidP="000A0388">
      <w:pPr>
        <w:pStyle w:val="2"/>
        <w:spacing w:before="156" w:after="156"/>
        <w:ind w:firstLine="643"/>
      </w:pPr>
    </w:p>
    <w:p w14:paraId="19D71139" w14:textId="77777777" w:rsidR="000A0388" w:rsidRPr="000A0388" w:rsidRDefault="000A0388" w:rsidP="000A0388"/>
    <w:p w14:paraId="787C95B6" w14:textId="77777777" w:rsidR="00491C95" w:rsidRDefault="00491C95" w:rsidP="009B43BE">
      <w:pPr>
        <w:rPr>
          <w:rFonts w:ascii="仿宋" w:eastAsia="仿宋" w:hAnsi="仿宋"/>
          <w:sz w:val="32"/>
          <w:szCs w:val="32"/>
        </w:rPr>
      </w:pPr>
    </w:p>
    <w:p w14:paraId="1B7294F7" w14:textId="305B38D9" w:rsidR="009B43BE" w:rsidRPr="009B43BE" w:rsidRDefault="009B43BE" w:rsidP="009B43BE">
      <w:pPr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lastRenderedPageBreak/>
        <w:t>附表2</w:t>
      </w:r>
      <w:r w:rsidR="00491C95">
        <w:rPr>
          <w:rFonts w:ascii="仿宋" w:eastAsia="仿宋" w:hAnsi="仿宋" w:hint="eastAsia"/>
          <w:sz w:val="32"/>
          <w:szCs w:val="32"/>
        </w:rPr>
        <w:t>：</w:t>
      </w:r>
    </w:p>
    <w:p w14:paraId="15C99416" w14:textId="77777777" w:rsidR="009B43BE" w:rsidRPr="009B43BE" w:rsidRDefault="009B43BE" w:rsidP="009B43BE">
      <w:pPr>
        <w:jc w:val="center"/>
        <w:rPr>
          <w:rFonts w:ascii="黑体" w:eastAsia="黑体" w:hAnsi="黑体"/>
          <w:sz w:val="32"/>
          <w:szCs w:val="32"/>
        </w:rPr>
      </w:pPr>
      <w:r w:rsidRPr="009B43BE">
        <w:rPr>
          <w:rFonts w:ascii="黑体" w:eastAsia="黑体" w:hAnsi="黑体" w:hint="eastAsia"/>
          <w:sz w:val="32"/>
          <w:szCs w:val="32"/>
        </w:rPr>
        <w:t>征占林木补偿标准表</w:t>
      </w:r>
    </w:p>
    <w:p w14:paraId="29D8BE30" w14:textId="50C489C4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按照《中华人民共和国森林法实施</w:t>
      </w:r>
      <w:r w:rsidR="00D653C3">
        <w:rPr>
          <w:rFonts w:ascii="仿宋" w:eastAsia="仿宋" w:hAnsi="仿宋" w:hint="eastAsia"/>
          <w:sz w:val="32"/>
          <w:szCs w:val="32"/>
        </w:rPr>
        <w:t>条</w:t>
      </w:r>
      <w:r w:rsidRPr="009B43BE">
        <w:rPr>
          <w:rFonts w:ascii="仿宋" w:eastAsia="仿宋" w:hAnsi="仿宋" w:hint="eastAsia"/>
          <w:sz w:val="32"/>
          <w:szCs w:val="32"/>
        </w:rPr>
        <w:t>例》和</w:t>
      </w:r>
      <w:r w:rsidR="00D653C3">
        <w:rPr>
          <w:rFonts w:ascii="仿宋" w:eastAsia="仿宋" w:hAnsi="仿宋" w:hint="eastAsia"/>
          <w:sz w:val="32"/>
          <w:szCs w:val="32"/>
        </w:rPr>
        <w:t>《</w:t>
      </w:r>
      <w:r w:rsidRPr="009B43BE">
        <w:rPr>
          <w:rFonts w:ascii="仿宋" w:eastAsia="仿宋" w:hAnsi="仿宋" w:hint="eastAsia"/>
          <w:sz w:val="32"/>
          <w:szCs w:val="32"/>
        </w:rPr>
        <w:t>近宁省实施＜中华人民共和国森林法＞办法</w:t>
      </w:r>
      <w:r w:rsidR="00D653C3">
        <w:rPr>
          <w:rFonts w:ascii="仿宋" w:eastAsia="仿宋" w:hAnsi="仿宋" w:hint="eastAsia"/>
          <w:sz w:val="32"/>
          <w:szCs w:val="32"/>
        </w:rPr>
        <w:t>》</w:t>
      </w:r>
      <w:r w:rsidRPr="009B43BE">
        <w:rPr>
          <w:rFonts w:ascii="仿宋" w:eastAsia="仿宋" w:hAnsi="仿宋" w:hint="eastAsia"/>
          <w:sz w:val="32"/>
          <w:szCs w:val="32"/>
        </w:rPr>
        <w:t>的有关规定补偿。</w:t>
      </w:r>
    </w:p>
    <w:p w14:paraId="7B050F07" w14:textId="7502EF11" w:rsidR="009B43BE" w:rsidRPr="00491C95" w:rsidRDefault="009B43BE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 w:hint="eastAsia"/>
          <w:b/>
          <w:bCs/>
          <w:sz w:val="32"/>
          <w:szCs w:val="32"/>
        </w:rPr>
        <w:t>1、林木补偿标准</w:t>
      </w:r>
    </w:p>
    <w:p w14:paraId="0C1E6659" w14:textId="77777777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(1)杨、柳、榆、槐树林木补偿费</w:t>
      </w:r>
    </w:p>
    <w:p w14:paraId="05491FE7" w14:textId="583E57EB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1-3年平均每亩补偿 1200元</w:t>
      </w:r>
      <w:r w:rsidR="00CE1253">
        <w:rPr>
          <w:rFonts w:ascii="仿宋" w:eastAsia="仿宋" w:hAnsi="仿宋" w:hint="eastAsia"/>
          <w:sz w:val="32"/>
          <w:szCs w:val="32"/>
        </w:rPr>
        <w:t>；</w:t>
      </w:r>
    </w:p>
    <w:p w14:paraId="6159A3E7" w14:textId="48A1EAB6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4-13年平均每亩补</w:t>
      </w:r>
      <w:r w:rsidR="00120997">
        <w:rPr>
          <w:rFonts w:ascii="仿宋" w:eastAsia="仿宋" w:hAnsi="仿宋" w:hint="eastAsia"/>
          <w:sz w:val="32"/>
          <w:szCs w:val="32"/>
        </w:rPr>
        <w:t>偿</w:t>
      </w:r>
      <w:r w:rsidRPr="009B43BE">
        <w:rPr>
          <w:rFonts w:ascii="仿宋" w:eastAsia="仿宋" w:hAnsi="仿宋" w:hint="eastAsia"/>
          <w:sz w:val="32"/>
          <w:szCs w:val="32"/>
        </w:rPr>
        <w:t>1800-3600元</w:t>
      </w:r>
      <w:r w:rsidR="00CE1253">
        <w:rPr>
          <w:rFonts w:ascii="仿宋" w:eastAsia="仿宋" w:hAnsi="仿宋" w:hint="eastAsia"/>
          <w:sz w:val="32"/>
          <w:szCs w:val="32"/>
        </w:rPr>
        <w:t>；</w:t>
      </w:r>
    </w:p>
    <w:p w14:paraId="46F1BD98" w14:textId="14332653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14-20年平均每亩补偿 3000-1800元</w:t>
      </w:r>
      <w:r w:rsidR="00CE1253">
        <w:rPr>
          <w:rFonts w:ascii="仿宋" w:eastAsia="仿宋" w:hAnsi="仿宋" w:hint="eastAsia"/>
          <w:sz w:val="32"/>
          <w:szCs w:val="32"/>
        </w:rPr>
        <w:t>；</w:t>
      </w:r>
    </w:p>
    <w:p w14:paraId="4303408B" w14:textId="2BBFCA0E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21年以上</w:t>
      </w:r>
      <w:r w:rsidR="00120997">
        <w:rPr>
          <w:rFonts w:ascii="仿宋" w:eastAsia="仿宋" w:hAnsi="仿宋" w:hint="eastAsia"/>
          <w:sz w:val="32"/>
          <w:szCs w:val="32"/>
        </w:rPr>
        <w:t>平</w:t>
      </w:r>
      <w:r w:rsidRPr="009B43BE">
        <w:rPr>
          <w:rFonts w:ascii="仿宋" w:eastAsia="仿宋" w:hAnsi="仿宋" w:hint="eastAsia"/>
          <w:sz w:val="32"/>
          <w:szCs w:val="32"/>
        </w:rPr>
        <w:t>均每亩补偿1200元</w:t>
      </w:r>
    </w:p>
    <w:p w14:paraId="6ECFE38B" w14:textId="4E1F9DD5" w:rsidR="009B43BE" w:rsidRPr="009B43BE" w:rsidRDefault="00D653C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B43BE" w:rsidRPr="009B43BE">
        <w:rPr>
          <w:rFonts w:ascii="仿宋" w:eastAsia="仿宋" w:hAnsi="仿宋" w:hint="eastAsia"/>
          <w:sz w:val="32"/>
          <w:szCs w:val="32"/>
        </w:rPr>
        <w:t>2）柞树</w:t>
      </w:r>
      <w:r w:rsidR="00120997">
        <w:rPr>
          <w:rFonts w:ascii="仿宋" w:eastAsia="仿宋" w:hAnsi="仿宋" w:hint="eastAsia"/>
          <w:sz w:val="32"/>
          <w:szCs w:val="32"/>
        </w:rPr>
        <w:t>林</w:t>
      </w:r>
      <w:r w:rsidR="009B43BE" w:rsidRPr="009B43BE">
        <w:rPr>
          <w:rFonts w:ascii="仿宋" w:eastAsia="仿宋" w:hAnsi="仿宋" w:hint="eastAsia"/>
          <w:sz w:val="32"/>
          <w:szCs w:val="32"/>
        </w:rPr>
        <w:t>木补偿费</w:t>
      </w:r>
    </w:p>
    <w:p w14:paraId="38593D8A" w14:textId="0A93479D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-</w:t>
      </w:r>
      <w:r w:rsidRPr="009B43BE">
        <w:rPr>
          <w:rFonts w:ascii="仿宋" w:eastAsia="仿宋" w:hAnsi="仿宋" w:hint="eastAsia"/>
          <w:sz w:val="32"/>
          <w:szCs w:val="32"/>
        </w:rPr>
        <w:t>3</w:t>
      </w:r>
      <w:r w:rsidR="00120997">
        <w:rPr>
          <w:rFonts w:ascii="仿宋" w:eastAsia="仿宋" w:hAnsi="仿宋" w:hint="eastAsia"/>
          <w:sz w:val="32"/>
          <w:szCs w:val="32"/>
        </w:rPr>
        <w:t>年平</w:t>
      </w:r>
      <w:r w:rsidRPr="009B43BE">
        <w:rPr>
          <w:rFonts w:ascii="仿宋" w:eastAsia="仿宋" w:hAnsi="仿宋" w:hint="eastAsia"/>
          <w:sz w:val="32"/>
          <w:szCs w:val="32"/>
        </w:rPr>
        <w:t>均每亩补偿1200元</w:t>
      </w:r>
      <w:r w:rsidR="00CE1253">
        <w:rPr>
          <w:rFonts w:ascii="仿宋" w:eastAsia="仿宋" w:hAnsi="仿宋" w:hint="eastAsia"/>
          <w:sz w:val="32"/>
          <w:szCs w:val="32"/>
        </w:rPr>
        <w:t>；</w:t>
      </w:r>
    </w:p>
    <w:p w14:paraId="529A9C4A" w14:textId="10E7C571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4-20年</w:t>
      </w:r>
      <w:r w:rsidR="00120997">
        <w:rPr>
          <w:rFonts w:ascii="仿宋" w:eastAsia="仿宋" w:hAnsi="仿宋" w:hint="eastAsia"/>
          <w:sz w:val="32"/>
          <w:szCs w:val="32"/>
        </w:rPr>
        <w:t>平均</w:t>
      </w:r>
      <w:r w:rsidRPr="009B43BE">
        <w:rPr>
          <w:rFonts w:ascii="仿宋" w:eastAsia="仿宋" w:hAnsi="仿宋" w:hint="eastAsia"/>
          <w:sz w:val="32"/>
          <w:szCs w:val="32"/>
        </w:rPr>
        <w:t>每亩补偿1800-3000元；</w:t>
      </w:r>
    </w:p>
    <w:p w14:paraId="106AB5D3" w14:textId="3983A665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21-50年</w:t>
      </w:r>
      <w:r w:rsidR="00120997">
        <w:rPr>
          <w:rFonts w:ascii="仿宋" w:eastAsia="仿宋" w:hAnsi="仿宋" w:hint="eastAsia"/>
          <w:sz w:val="32"/>
          <w:szCs w:val="32"/>
        </w:rPr>
        <w:t>平</w:t>
      </w:r>
      <w:r w:rsidRPr="009B43BE">
        <w:rPr>
          <w:rFonts w:ascii="仿宋" w:eastAsia="仿宋" w:hAnsi="仿宋" w:hint="eastAsia"/>
          <w:sz w:val="32"/>
          <w:szCs w:val="32"/>
        </w:rPr>
        <w:t>均每亩补</w:t>
      </w:r>
      <w:r w:rsidR="00120997">
        <w:rPr>
          <w:rFonts w:ascii="仿宋" w:eastAsia="仿宋" w:hAnsi="仿宋" w:hint="eastAsia"/>
          <w:sz w:val="32"/>
          <w:szCs w:val="32"/>
        </w:rPr>
        <w:t>偿</w:t>
      </w:r>
      <w:r w:rsidRPr="009B43BE">
        <w:rPr>
          <w:rFonts w:ascii="仿宋" w:eastAsia="仿宋" w:hAnsi="仿宋" w:hint="eastAsia"/>
          <w:sz w:val="32"/>
          <w:szCs w:val="32"/>
        </w:rPr>
        <w:t xml:space="preserve"> 4400-6000元</w:t>
      </w:r>
      <w:r w:rsidR="00CE1253">
        <w:rPr>
          <w:rFonts w:ascii="仿宋" w:eastAsia="仿宋" w:hAnsi="仿宋" w:hint="eastAsia"/>
          <w:sz w:val="32"/>
          <w:szCs w:val="32"/>
        </w:rPr>
        <w:t>；</w:t>
      </w:r>
    </w:p>
    <w:p w14:paraId="68CE2B8D" w14:textId="672F0D38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51年以上平均每亩补</w:t>
      </w:r>
      <w:r w:rsidR="00120997">
        <w:rPr>
          <w:rFonts w:ascii="仿宋" w:eastAsia="仿宋" w:hAnsi="仿宋" w:hint="eastAsia"/>
          <w:sz w:val="32"/>
          <w:szCs w:val="32"/>
        </w:rPr>
        <w:t>偿</w:t>
      </w:r>
      <w:r w:rsidRPr="009B43BE">
        <w:rPr>
          <w:rFonts w:ascii="仿宋" w:eastAsia="仿宋" w:hAnsi="仿宋" w:hint="eastAsia"/>
          <w:sz w:val="32"/>
          <w:szCs w:val="32"/>
        </w:rPr>
        <w:t>2400元。</w:t>
      </w:r>
    </w:p>
    <w:p w14:paraId="4869C080" w14:textId="675F592A" w:rsidR="009B43BE" w:rsidRPr="009B43BE" w:rsidRDefault="00D653C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B43BE" w:rsidRPr="009B43BE">
        <w:rPr>
          <w:rFonts w:ascii="仿宋" w:eastAsia="仿宋" w:hAnsi="仿宋" w:hint="eastAsia"/>
          <w:sz w:val="32"/>
          <w:szCs w:val="32"/>
        </w:rPr>
        <w:t>3）红松林木补偿费</w:t>
      </w:r>
    </w:p>
    <w:p w14:paraId="1C0AC725" w14:textId="65ED99B8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1-3年平均每亩补偿 1200元;</w:t>
      </w:r>
    </w:p>
    <w:p w14:paraId="64868558" w14:textId="77777777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4-20年平均每亩补偿2000-3100元；</w:t>
      </w:r>
    </w:p>
    <w:p w14:paraId="17B675EF" w14:textId="2674438B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21-40年平均每亩补偿 4600-6200元；</w:t>
      </w:r>
    </w:p>
    <w:p w14:paraId="4DD71A0E" w14:textId="669464D8" w:rsidR="009B43BE" w:rsidRPr="009B43BE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lastRenderedPageBreak/>
        <w:t>41-70年平均每亩补偿16800元；</w:t>
      </w:r>
    </w:p>
    <w:p w14:paraId="633E6E67" w14:textId="32EC1FAB" w:rsidR="00CE1253" w:rsidRPr="00CE1253" w:rsidRDefault="009B43BE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43BE">
        <w:rPr>
          <w:rFonts w:ascii="仿宋" w:eastAsia="仿宋" w:hAnsi="仿宋" w:hint="eastAsia"/>
          <w:sz w:val="32"/>
          <w:szCs w:val="32"/>
        </w:rPr>
        <w:t>71年以上平均</w:t>
      </w:r>
      <w:r w:rsidR="00491C95">
        <w:rPr>
          <w:rFonts w:ascii="仿宋" w:eastAsia="仿宋" w:hAnsi="仿宋" w:hint="eastAsia"/>
          <w:sz w:val="32"/>
          <w:szCs w:val="32"/>
        </w:rPr>
        <w:t>每</w:t>
      </w:r>
      <w:r w:rsidRPr="009B43BE">
        <w:rPr>
          <w:rFonts w:ascii="仿宋" w:eastAsia="仿宋" w:hAnsi="仿宋" w:hint="eastAsia"/>
          <w:sz w:val="32"/>
          <w:szCs w:val="32"/>
        </w:rPr>
        <w:t>亩补偿9600元。</w:t>
      </w:r>
    </w:p>
    <w:p w14:paraId="76958033" w14:textId="35548398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(4</w:t>
      </w:r>
      <w:r>
        <w:rPr>
          <w:rFonts w:ascii="仿宋" w:eastAsia="仿宋" w:hAnsi="仿宋" w:hint="eastAsia"/>
          <w:sz w:val="32"/>
          <w:szCs w:val="32"/>
        </w:rPr>
        <w:t>)</w:t>
      </w:r>
      <w:r w:rsidRPr="00CE1253">
        <w:rPr>
          <w:rFonts w:ascii="仿宋" w:eastAsia="仿宋" w:hAnsi="仿宋" w:hint="eastAsia"/>
          <w:sz w:val="32"/>
          <w:szCs w:val="32"/>
        </w:rPr>
        <w:t>落叶松林木补偿费</w:t>
      </w:r>
    </w:p>
    <w:p w14:paraId="606414C5" w14:textId="59C7F1CE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1-3年平均每亩补偿1200元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A7DA74C" w14:textId="77777777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4-20年平均每亩补偿1800-3000元;</w:t>
      </w:r>
    </w:p>
    <w:p w14:paraId="418817BA" w14:textId="4ED8447B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21-50年平均每亩补偿6000-2500元；</w:t>
      </w:r>
    </w:p>
    <w:p w14:paraId="1D0323FF" w14:textId="6B5185A2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51年以上平均每亩补偿1100元</w:t>
      </w:r>
    </w:p>
    <w:p w14:paraId="1C88B6EB" w14:textId="77777777" w:rsidR="00CE1253" w:rsidRPr="00491C95" w:rsidRDefault="00CE1253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 w:hint="eastAsia"/>
          <w:b/>
          <w:bCs/>
          <w:sz w:val="32"/>
          <w:szCs w:val="32"/>
        </w:rPr>
        <w:t>2、村民房前屋后林木补偿标准</w:t>
      </w:r>
    </w:p>
    <w:p w14:paraId="43DE2193" w14:textId="77777777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一般林木（杨柳榆槐等）</w:t>
      </w:r>
    </w:p>
    <w:p w14:paraId="3BBAD3D4" w14:textId="674EA336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幼龄林（1-10年生）平均每</w:t>
      </w:r>
      <w:r>
        <w:rPr>
          <w:rFonts w:ascii="仿宋" w:eastAsia="仿宋" w:hAnsi="仿宋" w:hint="eastAsia"/>
          <w:sz w:val="32"/>
          <w:szCs w:val="32"/>
        </w:rPr>
        <w:t>株</w:t>
      </w:r>
      <w:r w:rsidRPr="00CE1253">
        <w:rPr>
          <w:rFonts w:ascii="仿宋" w:eastAsia="仿宋" w:hAnsi="仿宋" w:hint="eastAsia"/>
          <w:sz w:val="32"/>
          <w:szCs w:val="32"/>
        </w:rPr>
        <w:t>补偿 5-20元；</w:t>
      </w:r>
    </w:p>
    <w:p w14:paraId="095D342D" w14:textId="7ACB000C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中龄林(11-20 年生）</w:t>
      </w:r>
      <w:r>
        <w:rPr>
          <w:rFonts w:ascii="仿宋" w:eastAsia="仿宋" w:hAnsi="仿宋" w:hint="eastAsia"/>
          <w:sz w:val="32"/>
          <w:szCs w:val="32"/>
        </w:rPr>
        <w:t>平</w:t>
      </w:r>
      <w:r w:rsidRPr="00CE1253">
        <w:rPr>
          <w:rFonts w:ascii="仿宋" w:eastAsia="仿宋" w:hAnsi="仿宋" w:hint="eastAsia"/>
          <w:sz w:val="32"/>
          <w:szCs w:val="32"/>
        </w:rPr>
        <w:t>均每株补偿22-50元；</w:t>
      </w:r>
    </w:p>
    <w:p w14:paraId="57A752C0" w14:textId="77777777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成熟林（21年以上）平均每株补偿11元。</w:t>
      </w:r>
    </w:p>
    <w:p w14:paraId="491E76A0" w14:textId="77777777" w:rsidR="00CE1253" w:rsidRPr="00491C95" w:rsidRDefault="00CE1253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 w:hint="eastAsia"/>
          <w:b/>
          <w:bCs/>
          <w:sz w:val="32"/>
          <w:szCs w:val="32"/>
        </w:rPr>
        <w:t>3、森林植被恢复费</w:t>
      </w:r>
    </w:p>
    <w:p w14:paraId="30B9C107" w14:textId="676D4DCD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用材林、经济林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E1253">
        <w:rPr>
          <w:rFonts w:ascii="仿宋" w:eastAsia="仿宋" w:hAnsi="仿宋" w:hint="eastAsia"/>
          <w:sz w:val="32"/>
          <w:szCs w:val="32"/>
        </w:rPr>
        <w:t>薪炭林、苗</w:t>
      </w:r>
      <w:r>
        <w:rPr>
          <w:rFonts w:ascii="仿宋" w:eastAsia="仿宋" w:hAnsi="仿宋" w:hint="eastAsia"/>
          <w:sz w:val="32"/>
          <w:szCs w:val="32"/>
        </w:rPr>
        <w:t>圃</w:t>
      </w:r>
      <w:r w:rsidRPr="00CE1253">
        <w:rPr>
          <w:rFonts w:ascii="仿宋" w:eastAsia="仿宋" w:hAnsi="仿宋" w:hint="eastAsia"/>
          <w:sz w:val="32"/>
          <w:szCs w:val="32"/>
        </w:rPr>
        <w:t>地每</w:t>
      </w:r>
      <w:r>
        <w:rPr>
          <w:rFonts w:ascii="仿宋" w:eastAsia="仿宋" w:hAnsi="仿宋" w:hint="eastAsia"/>
          <w:sz w:val="32"/>
          <w:szCs w:val="32"/>
        </w:rPr>
        <w:t>亩</w:t>
      </w:r>
      <w:r w:rsidRPr="00CE1253">
        <w:rPr>
          <w:rFonts w:ascii="仿宋" w:eastAsia="仿宋" w:hAnsi="仿宋" w:hint="eastAsia"/>
          <w:sz w:val="32"/>
          <w:szCs w:val="32"/>
        </w:rPr>
        <w:t>4000元；</w:t>
      </w:r>
    </w:p>
    <w:p w14:paraId="612EE868" w14:textId="62D14C52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未成林每亩 2667元；</w:t>
      </w:r>
    </w:p>
    <w:p w14:paraId="5F96C6D4" w14:textId="77777777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防护林、特种用途林每亩 5336 元、国家重点防护林和特种</w:t>
      </w:r>
    </w:p>
    <w:p w14:paraId="3656A62E" w14:textId="27DE086F" w:rsidR="00CE1253" w:rsidRPr="00CE1253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用途</w:t>
      </w:r>
      <w:r w:rsidR="00CE1253" w:rsidRPr="00CE1253">
        <w:rPr>
          <w:rFonts w:ascii="仿宋" w:eastAsia="仿宋" w:hAnsi="仿宋" w:hint="eastAsia"/>
          <w:sz w:val="32"/>
          <w:szCs w:val="32"/>
        </w:rPr>
        <w:t>林</w:t>
      </w:r>
      <w:proofErr w:type="gramEnd"/>
      <w:r w:rsidR="00CE1253" w:rsidRPr="00CE1253">
        <w:rPr>
          <w:rFonts w:ascii="仿宋" w:eastAsia="仿宋" w:hAnsi="仿宋" w:hint="eastAsia"/>
          <w:sz w:val="32"/>
          <w:szCs w:val="32"/>
        </w:rPr>
        <w:t>每亩6667元；</w:t>
      </w:r>
    </w:p>
    <w:p w14:paraId="35321385" w14:textId="256A0EBB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疏林地、灌木林地每亩2000元;</w:t>
      </w:r>
    </w:p>
    <w:p w14:paraId="5D23A2DE" w14:textId="0614A8D5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宜林地、采伐</w:t>
      </w:r>
      <w:r w:rsidR="002218E9">
        <w:rPr>
          <w:rFonts w:ascii="仿宋" w:eastAsia="仿宋" w:hAnsi="仿宋" w:hint="eastAsia"/>
          <w:sz w:val="32"/>
          <w:szCs w:val="32"/>
        </w:rPr>
        <w:t>迹</w:t>
      </w:r>
      <w:r w:rsidRPr="00CE1253">
        <w:rPr>
          <w:rFonts w:ascii="仿宋" w:eastAsia="仿宋" w:hAnsi="仿宋" w:hint="eastAsia"/>
          <w:sz w:val="32"/>
          <w:szCs w:val="32"/>
        </w:rPr>
        <w:t>地、火烧迹地每亩1334元</w:t>
      </w:r>
    </w:p>
    <w:p w14:paraId="5DD828A9" w14:textId="77777777" w:rsidR="000A0388" w:rsidRPr="000A0388" w:rsidRDefault="00CE1253" w:rsidP="00936AE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0388">
        <w:rPr>
          <w:rFonts w:ascii="黑体" w:eastAsia="黑体" w:hAnsi="黑体" w:hint="eastAsia"/>
          <w:sz w:val="32"/>
          <w:szCs w:val="32"/>
        </w:rPr>
        <w:lastRenderedPageBreak/>
        <w:t>4、林业设计费</w:t>
      </w:r>
    </w:p>
    <w:p w14:paraId="3B2BF86A" w14:textId="6ABC88C7" w:rsidR="00CE1253" w:rsidRPr="00CE1253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按林地、林木和森林植被恢复费总和的3%收</w:t>
      </w:r>
    </w:p>
    <w:p w14:paraId="4CCA1F0F" w14:textId="77777777" w:rsidR="00491C95" w:rsidRDefault="00CE125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53">
        <w:rPr>
          <w:rFonts w:ascii="仿宋" w:eastAsia="仿宋" w:hAnsi="仿宋" w:hint="eastAsia"/>
          <w:sz w:val="32"/>
          <w:szCs w:val="32"/>
        </w:rPr>
        <w:t>取</w:t>
      </w:r>
      <w:r w:rsidR="002218E9">
        <w:rPr>
          <w:rFonts w:ascii="仿宋" w:eastAsia="仿宋" w:hAnsi="仿宋" w:hint="eastAsia"/>
          <w:sz w:val="32"/>
          <w:szCs w:val="32"/>
        </w:rPr>
        <w:t>。</w:t>
      </w:r>
      <w:r w:rsidR="002218E9">
        <w:rPr>
          <w:rFonts w:ascii="仿宋" w:eastAsia="仿宋" w:hAnsi="仿宋"/>
          <w:sz w:val="32"/>
          <w:szCs w:val="32"/>
        </w:rPr>
        <w:br/>
      </w:r>
    </w:p>
    <w:p w14:paraId="4FEE0AED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2222B16F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4A1BCFF8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12C9713D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7960FE31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60092B4D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53668ED4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3E3B26D8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10694C7D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75C76056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17E96F6C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2C001DB4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26C69074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6719680D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70681441" w14:textId="77777777" w:rsidR="00491C95" w:rsidRDefault="00491C95" w:rsidP="002218E9">
      <w:pPr>
        <w:rPr>
          <w:rFonts w:ascii="仿宋" w:eastAsia="仿宋" w:hAnsi="仿宋"/>
          <w:sz w:val="32"/>
          <w:szCs w:val="32"/>
        </w:rPr>
      </w:pPr>
    </w:p>
    <w:p w14:paraId="6E6B0A29" w14:textId="63DDFF91" w:rsidR="002218E9" w:rsidRPr="002218E9" w:rsidRDefault="002218E9" w:rsidP="002218E9">
      <w:pPr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lastRenderedPageBreak/>
        <w:t>附表 3:</w:t>
      </w:r>
    </w:p>
    <w:p w14:paraId="1B71BFD5" w14:textId="77777777" w:rsidR="002218E9" w:rsidRPr="002218E9" w:rsidRDefault="002218E9" w:rsidP="002218E9">
      <w:pPr>
        <w:jc w:val="center"/>
        <w:rPr>
          <w:rFonts w:ascii="黑体" w:eastAsia="黑体" w:hAnsi="黑体"/>
          <w:sz w:val="32"/>
          <w:szCs w:val="32"/>
        </w:rPr>
      </w:pPr>
      <w:r w:rsidRPr="002218E9">
        <w:rPr>
          <w:rFonts w:ascii="黑体" w:eastAsia="黑体" w:hAnsi="黑体" w:hint="eastAsia"/>
          <w:sz w:val="32"/>
          <w:szCs w:val="32"/>
        </w:rPr>
        <w:t>果树补偿标准表</w:t>
      </w:r>
    </w:p>
    <w:p w14:paraId="75D90872" w14:textId="77777777" w:rsidR="002218E9" w:rsidRPr="00491C95" w:rsidRDefault="002218E9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 w:hint="eastAsia"/>
          <w:b/>
          <w:bCs/>
          <w:sz w:val="32"/>
          <w:szCs w:val="32"/>
        </w:rPr>
        <w:t>1、苹果树</w:t>
      </w:r>
    </w:p>
    <w:p w14:paraId="2225F4DA" w14:textId="07FC37B1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培</w:t>
      </w:r>
      <w:r w:rsidR="0093111A">
        <w:rPr>
          <w:rFonts w:ascii="仿宋" w:eastAsia="仿宋" w:hAnsi="仿宋" w:hint="eastAsia"/>
          <w:sz w:val="32"/>
          <w:szCs w:val="32"/>
        </w:rPr>
        <w:t>育</w:t>
      </w:r>
      <w:r w:rsidRPr="002218E9">
        <w:rPr>
          <w:rFonts w:ascii="仿宋" w:eastAsia="仿宋" w:hAnsi="仿宋" w:hint="eastAsia"/>
          <w:sz w:val="32"/>
          <w:szCs w:val="32"/>
        </w:rPr>
        <w:t>期（1-5年）平均每</w:t>
      </w:r>
      <w:r w:rsidR="0093111A">
        <w:rPr>
          <w:rFonts w:ascii="仿宋" w:eastAsia="仿宋" w:hAnsi="仿宋" w:hint="eastAsia"/>
          <w:sz w:val="32"/>
          <w:szCs w:val="32"/>
        </w:rPr>
        <w:t>株补偿</w:t>
      </w:r>
      <w:r w:rsidRPr="002218E9">
        <w:rPr>
          <w:rFonts w:ascii="仿宋" w:eastAsia="仿宋" w:hAnsi="仿宋" w:hint="eastAsia"/>
          <w:sz w:val="32"/>
          <w:szCs w:val="32"/>
        </w:rPr>
        <w:t>5-90元;</w:t>
      </w:r>
    </w:p>
    <w:p w14:paraId="252F175A" w14:textId="3C767116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初果期（6-8年）平均每</w:t>
      </w:r>
      <w:r w:rsidR="0093111A">
        <w:rPr>
          <w:rFonts w:ascii="仿宋" w:eastAsia="仿宋" w:hAnsi="仿宋" w:hint="eastAsia"/>
          <w:sz w:val="32"/>
          <w:szCs w:val="32"/>
        </w:rPr>
        <w:t>株</w:t>
      </w:r>
      <w:r w:rsidRPr="002218E9">
        <w:rPr>
          <w:rFonts w:ascii="仿宋" w:eastAsia="仿宋" w:hAnsi="仿宋" w:hint="eastAsia"/>
          <w:sz w:val="32"/>
          <w:szCs w:val="32"/>
        </w:rPr>
        <w:t>补偿90-210元：</w:t>
      </w:r>
    </w:p>
    <w:p w14:paraId="1A9FAE77" w14:textId="0D309B5C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盛果期（9-25年）平均每</w:t>
      </w:r>
      <w:r w:rsidR="0093111A">
        <w:rPr>
          <w:rFonts w:ascii="仿宋" w:eastAsia="仿宋" w:hAnsi="仿宋" w:hint="eastAsia"/>
          <w:sz w:val="32"/>
          <w:szCs w:val="32"/>
        </w:rPr>
        <w:t>株</w:t>
      </w:r>
      <w:r w:rsidRPr="002218E9">
        <w:rPr>
          <w:rFonts w:ascii="仿宋" w:eastAsia="仿宋" w:hAnsi="仿宋" w:hint="eastAsia"/>
          <w:sz w:val="32"/>
          <w:szCs w:val="32"/>
        </w:rPr>
        <w:t>补偿210-1200元;</w:t>
      </w:r>
    </w:p>
    <w:p w14:paraId="7AF4CBBE" w14:textId="756B2AB5" w:rsidR="002218E9" w:rsidRPr="002218E9" w:rsidRDefault="0093111A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衰</w:t>
      </w:r>
      <w:r w:rsidR="002218E9" w:rsidRPr="002218E9">
        <w:rPr>
          <w:rFonts w:ascii="仿宋" w:eastAsia="仿宋" w:hAnsi="仿宋" w:hint="eastAsia"/>
          <w:sz w:val="32"/>
          <w:szCs w:val="32"/>
        </w:rPr>
        <w:t>果期</w:t>
      </w:r>
      <w:proofErr w:type="gramEnd"/>
      <w:r w:rsidR="002218E9" w:rsidRPr="002218E9">
        <w:rPr>
          <w:rFonts w:ascii="仿宋" w:eastAsia="仿宋" w:hAnsi="仿宋" w:hint="eastAsia"/>
          <w:sz w:val="32"/>
          <w:szCs w:val="32"/>
        </w:rPr>
        <w:t>26年以上平均每</w:t>
      </w:r>
      <w:r>
        <w:rPr>
          <w:rFonts w:ascii="仿宋" w:eastAsia="仿宋" w:hAnsi="仿宋" w:hint="eastAsia"/>
          <w:sz w:val="32"/>
          <w:szCs w:val="32"/>
        </w:rPr>
        <w:t>株</w:t>
      </w:r>
      <w:r w:rsidR="002218E9" w:rsidRPr="002218E9">
        <w:rPr>
          <w:rFonts w:ascii="仿宋" w:eastAsia="仿宋" w:hAnsi="仿宋" w:hint="eastAsia"/>
          <w:sz w:val="32"/>
          <w:szCs w:val="32"/>
        </w:rPr>
        <w:t>补</w:t>
      </w:r>
      <w:r>
        <w:rPr>
          <w:rFonts w:ascii="仿宋" w:eastAsia="仿宋" w:hAnsi="仿宋" w:hint="eastAsia"/>
          <w:sz w:val="32"/>
          <w:szCs w:val="32"/>
        </w:rPr>
        <w:t>偿</w:t>
      </w:r>
      <w:r w:rsidR="002218E9" w:rsidRPr="002218E9">
        <w:rPr>
          <w:rFonts w:ascii="仿宋" w:eastAsia="仿宋" w:hAnsi="仿宋" w:hint="eastAsia"/>
          <w:sz w:val="32"/>
          <w:szCs w:val="32"/>
        </w:rPr>
        <w:t>600元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C3920ED" w14:textId="77777777" w:rsidR="002218E9" w:rsidRPr="00491C95" w:rsidRDefault="002218E9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 w:hint="eastAsia"/>
          <w:b/>
          <w:bCs/>
          <w:sz w:val="32"/>
          <w:szCs w:val="32"/>
        </w:rPr>
        <w:t>2、梨树</w:t>
      </w:r>
    </w:p>
    <w:p w14:paraId="56B0E2F6" w14:textId="3E4B8F9C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培育期（1-5年）平均每</w:t>
      </w:r>
      <w:r w:rsidR="0093111A">
        <w:rPr>
          <w:rFonts w:ascii="仿宋" w:eastAsia="仿宋" w:hAnsi="仿宋" w:hint="eastAsia"/>
          <w:sz w:val="32"/>
          <w:szCs w:val="32"/>
        </w:rPr>
        <w:t>株</w:t>
      </w:r>
      <w:r w:rsidRPr="002218E9">
        <w:rPr>
          <w:rFonts w:ascii="仿宋" w:eastAsia="仿宋" w:hAnsi="仿宋" w:hint="eastAsia"/>
          <w:sz w:val="32"/>
          <w:szCs w:val="32"/>
        </w:rPr>
        <w:t>补偿 5-45元；</w:t>
      </w:r>
    </w:p>
    <w:p w14:paraId="5AFFE06A" w14:textId="13DDB63C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初果期（6-8年）平均每株补偿 45-144元；</w:t>
      </w:r>
    </w:p>
    <w:p w14:paraId="255135AD" w14:textId="647F7018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盛果期（9-25年)平均每</w:t>
      </w:r>
      <w:r w:rsidR="0093111A">
        <w:rPr>
          <w:rFonts w:ascii="仿宋" w:eastAsia="仿宋" w:hAnsi="仿宋" w:hint="eastAsia"/>
          <w:sz w:val="32"/>
          <w:szCs w:val="32"/>
        </w:rPr>
        <w:t>株</w:t>
      </w:r>
      <w:r w:rsidRPr="002218E9">
        <w:rPr>
          <w:rFonts w:ascii="仿宋" w:eastAsia="仿宋" w:hAnsi="仿宋" w:hint="eastAsia"/>
          <w:sz w:val="32"/>
          <w:szCs w:val="32"/>
        </w:rPr>
        <w:t>补偿144-1200元;</w:t>
      </w:r>
    </w:p>
    <w:p w14:paraId="3784E84B" w14:textId="0D8FE636" w:rsidR="002218E9" w:rsidRPr="002218E9" w:rsidRDefault="0093111A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衰</w:t>
      </w:r>
      <w:r w:rsidR="002218E9" w:rsidRPr="002218E9">
        <w:rPr>
          <w:rFonts w:ascii="仿宋" w:eastAsia="仿宋" w:hAnsi="仿宋" w:hint="eastAsia"/>
          <w:sz w:val="32"/>
          <w:szCs w:val="32"/>
        </w:rPr>
        <w:t>果期</w:t>
      </w:r>
      <w:proofErr w:type="gramEnd"/>
      <w:r w:rsidR="002218E9" w:rsidRPr="002218E9">
        <w:rPr>
          <w:rFonts w:ascii="仿宋" w:eastAsia="仿宋" w:hAnsi="仿宋" w:hint="eastAsia"/>
          <w:sz w:val="32"/>
          <w:szCs w:val="32"/>
        </w:rPr>
        <w:t xml:space="preserve"> 26 年以上平均每株补偿600 元。</w:t>
      </w:r>
    </w:p>
    <w:p w14:paraId="530535DF" w14:textId="34AE77D2" w:rsidR="002218E9" w:rsidRPr="00491C95" w:rsidRDefault="002218E9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/>
          <w:b/>
          <w:bCs/>
          <w:sz w:val="32"/>
          <w:szCs w:val="32"/>
        </w:rPr>
        <w:t>3</w:t>
      </w:r>
      <w:r w:rsidR="0093111A" w:rsidRPr="00491C95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491C95">
        <w:rPr>
          <w:rFonts w:ascii="仿宋" w:eastAsia="仿宋" w:hAnsi="仿宋" w:hint="eastAsia"/>
          <w:b/>
          <w:bCs/>
          <w:sz w:val="32"/>
          <w:szCs w:val="32"/>
        </w:rPr>
        <w:t>桃树</w:t>
      </w:r>
    </w:p>
    <w:p w14:paraId="09F09D15" w14:textId="4D90E751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培育期（1-3年)平均每株补偿5-45元;</w:t>
      </w:r>
    </w:p>
    <w:p w14:paraId="6EC6F13D" w14:textId="664714E5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初果期（4-8年</w:t>
      </w:r>
      <w:r w:rsidR="0093111A">
        <w:rPr>
          <w:rFonts w:ascii="仿宋" w:eastAsia="仿宋" w:hAnsi="仿宋" w:hint="eastAsia"/>
          <w:sz w:val="32"/>
          <w:szCs w:val="32"/>
        </w:rPr>
        <w:t>）</w:t>
      </w:r>
      <w:r w:rsidRPr="002218E9">
        <w:rPr>
          <w:rFonts w:ascii="仿宋" w:eastAsia="仿宋" w:hAnsi="仿宋" w:hint="eastAsia"/>
          <w:sz w:val="32"/>
          <w:szCs w:val="32"/>
        </w:rPr>
        <w:t>平均每株补偿 45-144元；</w:t>
      </w:r>
    </w:p>
    <w:p w14:paraId="61219D5B" w14:textId="4FF993F8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盛果期（9-20年）平均每株补偿 144-360元；</w:t>
      </w:r>
    </w:p>
    <w:p w14:paraId="619E90FC" w14:textId="5251546E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2218E9">
        <w:rPr>
          <w:rFonts w:ascii="仿宋" w:eastAsia="仿宋" w:hAnsi="仿宋" w:hint="eastAsia"/>
          <w:sz w:val="32"/>
          <w:szCs w:val="32"/>
        </w:rPr>
        <w:t>衰果期</w:t>
      </w:r>
      <w:proofErr w:type="gramEnd"/>
      <w:r w:rsidRPr="002218E9">
        <w:rPr>
          <w:rFonts w:ascii="仿宋" w:eastAsia="仿宋" w:hAnsi="仿宋" w:hint="eastAsia"/>
          <w:sz w:val="32"/>
          <w:szCs w:val="32"/>
        </w:rPr>
        <w:t xml:space="preserve"> 21 年以上平均每株补</w:t>
      </w:r>
      <w:r w:rsidR="0093111A">
        <w:rPr>
          <w:rFonts w:ascii="仿宋" w:eastAsia="仿宋" w:hAnsi="仿宋" w:hint="eastAsia"/>
          <w:sz w:val="32"/>
          <w:szCs w:val="32"/>
        </w:rPr>
        <w:t>偿</w:t>
      </w:r>
      <w:r w:rsidRPr="002218E9">
        <w:rPr>
          <w:rFonts w:ascii="仿宋" w:eastAsia="仿宋" w:hAnsi="仿宋" w:hint="eastAsia"/>
          <w:sz w:val="32"/>
          <w:szCs w:val="32"/>
        </w:rPr>
        <w:t xml:space="preserve"> 180 元</w:t>
      </w:r>
      <w:r w:rsidR="005342AC">
        <w:rPr>
          <w:rFonts w:ascii="仿宋" w:eastAsia="仿宋" w:hAnsi="仿宋" w:hint="eastAsia"/>
          <w:sz w:val="32"/>
          <w:szCs w:val="32"/>
        </w:rPr>
        <w:t>。</w:t>
      </w:r>
    </w:p>
    <w:p w14:paraId="1B2D0717" w14:textId="77777777" w:rsidR="002218E9" w:rsidRPr="00491C95" w:rsidRDefault="002218E9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 w:hint="eastAsia"/>
          <w:b/>
          <w:bCs/>
          <w:sz w:val="32"/>
          <w:szCs w:val="32"/>
        </w:rPr>
        <w:t>4、葡萄树</w:t>
      </w:r>
    </w:p>
    <w:p w14:paraId="2975B448" w14:textId="77777777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t>培育期（1-2年）平均每株补偿 5-10元；</w:t>
      </w:r>
    </w:p>
    <w:p w14:paraId="340BB3D3" w14:textId="2391E71B" w:rsidR="002218E9" w:rsidRPr="002218E9" w:rsidRDefault="002218E9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18E9">
        <w:rPr>
          <w:rFonts w:ascii="仿宋" w:eastAsia="仿宋" w:hAnsi="仿宋" w:hint="eastAsia"/>
          <w:sz w:val="32"/>
          <w:szCs w:val="32"/>
        </w:rPr>
        <w:lastRenderedPageBreak/>
        <w:t>初果期（3-5年)平均每株补偿 10-90元；</w:t>
      </w:r>
    </w:p>
    <w:p w14:paraId="0471004F" w14:textId="50DD9ACB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盛果期（6-11 年）平均每株补偿90-180元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E2586CD" w14:textId="63F7709A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3D45A3">
        <w:rPr>
          <w:rFonts w:ascii="仿宋" w:eastAsia="仿宋" w:hAnsi="仿宋" w:hint="eastAsia"/>
          <w:sz w:val="32"/>
          <w:szCs w:val="32"/>
        </w:rPr>
        <w:t>衰果期</w:t>
      </w:r>
      <w:proofErr w:type="gramEnd"/>
      <w:r w:rsidRPr="003D45A3">
        <w:rPr>
          <w:rFonts w:ascii="仿宋" w:eastAsia="仿宋" w:hAnsi="仿宋" w:hint="eastAsia"/>
          <w:sz w:val="32"/>
          <w:szCs w:val="32"/>
        </w:rPr>
        <w:t xml:space="preserve"> 12 年以上平均每</w:t>
      </w:r>
      <w:r>
        <w:rPr>
          <w:rFonts w:ascii="仿宋" w:eastAsia="仿宋" w:hAnsi="仿宋" w:hint="eastAsia"/>
          <w:sz w:val="32"/>
          <w:szCs w:val="32"/>
        </w:rPr>
        <w:t>株</w:t>
      </w:r>
      <w:r w:rsidRPr="003D45A3">
        <w:rPr>
          <w:rFonts w:ascii="仿宋" w:eastAsia="仿宋" w:hAnsi="仿宋" w:hint="eastAsia"/>
          <w:sz w:val="32"/>
          <w:szCs w:val="32"/>
        </w:rPr>
        <w:t>补偿 80元。</w:t>
      </w:r>
    </w:p>
    <w:p w14:paraId="00B16637" w14:textId="26A7BDA1" w:rsidR="003D45A3" w:rsidRPr="00491C95" w:rsidRDefault="003D45A3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 w:hint="eastAsia"/>
          <w:b/>
          <w:bCs/>
          <w:sz w:val="32"/>
          <w:szCs w:val="32"/>
        </w:rPr>
        <w:t>5、枣树</w:t>
      </w:r>
    </w:p>
    <w:p w14:paraId="30AB035B" w14:textId="1D44C285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培育期（1-3年）</w:t>
      </w:r>
      <w:r>
        <w:rPr>
          <w:rFonts w:ascii="仿宋" w:eastAsia="仿宋" w:hAnsi="仿宋" w:hint="eastAsia"/>
          <w:sz w:val="32"/>
          <w:szCs w:val="32"/>
        </w:rPr>
        <w:t>平</w:t>
      </w:r>
      <w:r w:rsidRPr="003D45A3">
        <w:rPr>
          <w:rFonts w:ascii="仿宋" w:eastAsia="仿宋" w:hAnsi="仿宋" w:hint="eastAsia"/>
          <w:sz w:val="32"/>
          <w:szCs w:val="32"/>
        </w:rPr>
        <w:t>均每</w:t>
      </w:r>
      <w:r>
        <w:rPr>
          <w:rFonts w:ascii="仿宋" w:eastAsia="仿宋" w:hAnsi="仿宋" w:hint="eastAsia"/>
          <w:sz w:val="32"/>
          <w:szCs w:val="32"/>
        </w:rPr>
        <w:t>株</w:t>
      </w:r>
      <w:r w:rsidRPr="003D45A3">
        <w:rPr>
          <w:rFonts w:ascii="仿宋" w:eastAsia="仿宋" w:hAnsi="仿宋" w:hint="eastAsia"/>
          <w:sz w:val="32"/>
          <w:szCs w:val="32"/>
        </w:rPr>
        <w:t>补偿 5-10 元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2BAC7674" w14:textId="22092F91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初果期（4-8年）</w:t>
      </w:r>
      <w:r>
        <w:rPr>
          <w:rFonts w:ascii="仿宋" w:eastAsia="仿宋" w:hAnsi="仿宋" w:hint="eastAsia"/>
          <w:sz w:val="32"/>
          <w:szCs w:val="32"/>
        </w:rPr>
        <w:t>平</w:t>
      </w:r>
      <w:r w:rsidRPr="003D45A3">
        <w:rPr>
          <w:rFonts w:ascii="仿宋" w:eastAsia="仿宋" w:hAnsi="仿宋" w:hint="eastAsia"/>
          <w:sz w:val="32"/>
          <w:szCs w:val="32"/>
        </w:rPr>
        <w:t>均每株补偿10-80元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17C02795" w14:textId="2C28531C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盛果期（9-30年）平均每株</w:t>
      </w:r>
      <w:r>
        <w:rPr>
          <w:rFonts w:ascii="仿宋" w:eastAsia="仿宋" w:hAnsi="仿宋" w:hint="eastAsia"/>
          <w:sz w:val="32"/>
          <w:szCs w:val="32"/>
        </w:rPr>
        <w:t>补偿</w:t>
      </w:r>
      <w:r w:rsidRPr="003D45A3">
        <w:rPr>
          <w:rFonts w:ascii="仿宋" w:eastAsia="仿宋" w:hAnsi="仿宋" w:hint="eastAsia"/>
          <w:sz w:val="32"/>
          <w:szCs w:val="32"/>
        </w:rPr>
        <w:t>80-650</w:t>
      </w:r>
      <w:r>
        <w:rPr>
          <w:rFonts w:ascii="仿宋" w:eastAsia="仿宋" w:hAnsi="仿宋" w:hint="eastAsia"/>
          <w:sz w:val="32"/>
          <w:szCs w:val="32"/>
        </w:rPr>
        <w:t>元；</w:t>
      </w:r>
    </w:p>
    <w:p w14:paraId="41BB2D9F" w14:textId="3EFFEC6F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袁果期 31年以上平均每</w:t>
      </w:r>
      <w:r>
        <w:rPr>
          <w:rFonts w:ascii="仿宋" w:eastAsia="仿宋" w:hAnsi="仿宋" w:hint="eastAsia"/>
          <w:sz w:val="32"/>
          <w:szCs w:val="32"/>
        </w:rPr>
        <w:t>株补偿</w:t>
      </w:r>
      <w:r w:rsidRPr="003D45A3">
        <w:rPr>
          <w:rFonts w:ascii="仿宋" w:eastAsia="仿宋" w:hAnsi="仿宋" w:hint="eastAsia"/>
          <w:sz w:val="32"/>
          <w:szCs w:val="32"/>
        </w:rPr>
        <w:t>320元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4D20E95" w14:textId="7165F1A7" w:rsidR="003D45A3" w:rsidRPr="00491C95" w:rsidRDefault="003D45A3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 w:hint="eastAsia"/>
          <w:b/>
          <w:bCs/>
          <w:sz w:val="32"/>
          <w:szCs w:val="32"/>
        </w:rPr>
        <w:t>6、板栗</w:t>
      </w:r>
    </w:p>
    <w:p w14:paraId="498635CE" w14:textId="363BB662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培育期 (1-4年）平均每株补</w:t>
      </w:r>
      <w:r>
        <w:rPr>
          <w:rFonts w:ascii="仿宋" w:eastAsia="仿宋" w:hAnsi="仿宋" w:hint="eastAsia"/>
          <w:sz w:val="32"/>
          <w:szCs w:val="32"/>
        </w:rPr>
        <w:t>偿</w:t>
      </w:r>
      <w:r w:rsidRPr="003D45A3">
        <w:rPr>
          <w:rFonts w:ascii="仿宋" w:eastAsia="仿宋" w:hAnsi="仿宋" w:hint="eastAsia"/>
          <w:sz w:val="32"/>
          <w:szCs w:val="32"/>
        </w:rPr>
        <w:t xml:space="preserve"> 5-10元：</w:t>
      </w:r>
    </w:p>
    <w:p w14:paraId="3CCB0B35" w14:textId="54138CED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初果期（5-</w:t>
      </w:r>
      <w:r>
        <w:rPr>
          <w:rFonts w:ascii="仿宋" w:eastAsia="仿宋" w:hAnsi="仿宋"/>
          <w:sz w:val="32"/>
          <w:szCs w:val="32"/>
        </w:rPr>
        <w:t>7</w:t>
      </w:r>
      <w:r w:rsidRPr="003D45A3">
        <w:rPr>
          <w:rFonts w:ascii="仿宋" w:eastAsia="仿宋" w:hAnsi="仿宋" w:hint="eastAsia"/>
          <w:sz w:val="32"/>
          <w:szCs w:val="32"/>
        </w:rPr>
        <w:t>年）平均每</w:t>
      </w:r>
      <w:r>
        <w:rPr>
          <w:rFonts w:ascii="仿宋" w:eastAsia="仿宋" w:hAnsi="仿宋" w:hint="eastAsia"/>
          <w:sz w:val="32"/>
          <w:szCs w:val="32"/>
        </w:rPr>
        <w:t>株</w:t>
      </w:r>
      <w:r w:rsidRPr="003D45A3">
        <w:rPr>
          <w:rFonts w:ascii="仿宋" w:eastAsia="仿宋" w:hAnsi="仿宋" w:hint="eastAsia"/>
          <w:sz w:val="32"/>
          <w:szCs w:val="32"/>
        </w:rPr>
        <w:t>补偿10-180元；</w:t>
      </w:r>
    </w:p>
    <w:p w14:paraId="5479D542" w14:textId="77777777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盛果期（8-35年）平均每株补偿180-900 元；</w:t>
      </w:r>
    </w:p>
    <w:p w14:paraId="60F7191F" w14:textId="11566611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3D45A3">
        <w:rPr>
          <w:rFonts w:ascii="仿宋" w:eastAsia="仿宋" w:hAnsi="仿宋" w:hint="eastAsia"/>
          <w:sz w:val="32"/>
          <w:szCs w:val="32"/>
        </w:rPr>
        <w:t>衰果期</w:t>
      </w:r>
      <w:proofErr w:type="gramEnd"/>
      <w:r w:rsidRPr="003D45A3">
        <w:rPr>
          <w:rFonts w:ascii="仿宋" w:eastAsia="仿宋" w:hAnsi="仿宋" w:hint="eastAsia"/>
          <w:sz w:val="32"/>
          <w:szCs w:val="32"/>
        </w:rPr>
        <w:t xml:space="preserve"> 36年以上平均每</w:t>
      </w:r>
      <w:r>
        <w:rPr>
          <w:rFonts w:ascii="仿宋" w:eastAsia="仿宋" w:hAnsi="仿宋" w:hint="eastAsia"/>
          <w:sz w:val="32"/>
          <w:szCs w:val="32"/>
        </w:rPr>
        <w:t>株</w:t>
      </w:r>
      <w:r w:rsidRPr="003D45A3">
        <w:rPr>
          <w:rFonts w:ascii="仿宋" w:eastAsia="仿宋" w:hAnsi="仿宋" w:hint="eastAsia"/>
          <w:sz w:val="32"/>
          <w:szCs w:val="32"/>
        </w:rPr>
        <w:t>补偿 450元。</w:t>
      </w:r>
    </w:p>
    <w:p w14:paraId="028B936E" w14:textId="34758299" w:rsidR="003D45A3" w:rsidRPr="00491C95" w:rsidRDefault="003D45A3" w:rsidP="00936AE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91C95">
        <w:rPr>
          <w:rFonts w:ascii="仿宋" w:eastAsia="仿宋" w:hAnsi="仿宋" w:hint="eastAsia"/>
          <w:b/>
          <w:bCs/>
          <w:sz w:val="32"/>
          <w:szCs w:val="32"/>
        </w:rPr>
        <w:t>7、杂果树</w:t>
      </w:r>
    </w:p>
    <w:p w14:paraId="3FA39C48" w14:textId="3467EEFA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培</w:t>
      </w:r>
      <w:r>
        <w:rPr>
          <w:rFonts w:ascii="仿宋" w:eastAsia="仿宋" w:hAnsi="仿宋" w:hint="eastAsia"/>
          <w:sz w:val="32"/>
          <w:szCs w:val="32"/>
        </w:rPr>
        <w:t>育</w:t>
      </w:r>
      <w:r w:rsidRPr="003D45A3">
        <w:rPr>
          <w:rFonts w:ascii="仿宋" w:eastAsia="仿宋" w:hAnsi="仿宋" w:hint="eastAsia"/>
          <w:sz w:val="32"/>
          <w:szCs w:val="32"/>
        </w:rPr>
        <w:t>期（1-3年)平均每</w:t>
      </w:r>
      <w:r>
        <w:rPr>
          <w:rFonts w:ascii="仿宋" w:eastAsia="仿宋" w:hAnsi="仿宋" w:hint="eastAsia"/>
          <w:sz w:val="32"/>
          <w:szCs w:val="32"/>
        </w:rPr>
        <w:t>株</w:t>
      </w:r>
      <w:r w:rsidRPr="003D45A3">
        <w:rPr>
          <w:rFonts w:ascii="仿宋" w:eastAsia="仿宋" w:hAnsi="仿宋" w:hint="eastAsia"/>
          <w:sz w:val="32"/>
          <w:szCs w:val="32"/>
        </w:rPr>
        <w:t>补偿5-10元；</w:t>
      </w:r>
    </w:p>
    <w:p w14:paraId="02AF4E47" w14:textId="77777777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初果期（4-10年）平均每株补偿 10-30元；</w:t>
      </w:r>
    </w:p>
    <w:p w14:paraId="1A5AB54A" w14:textId="1247CD1B" w:rsidR="003D45A3" w:rsidRPr="003D45A3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45A3">
        <w:rPr>
          <w:rFonts w:ascii="仿宋" w:eastAsia="仿宋" w:hAnsi="仿宋" w:hint="eastAsia"/>
          <w:sz w:val="32"/>
          <w:szCs w:val="32"/>
        </w:rPr>
        <w:t>盛果期（11-25年）平均每株补偿30-80元；</w:t>
      </w:r>
    </w:p>
    <w:p w14:paraId="1985C980" w14:textId="24E993E8" w:rsidR="002218E9" w:rsidRPr="002218E9" w:rsidRDefault="003D45A3" w:rsidP="00936AE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3D45A3">
        <w:rPr>
          <w:rFonts w:ascii="仿宋" w:eastAsia="仿宋" w:hAnsi="仿宋" w:hint="eastAsia"/>
          <w:sz w:val="32"/>
          <w:szCs w:val="32"/>
        </w:rPr>
        <w:t>衰果期</w:t>
      </w:r>
      <w:proofErr w:type="gramEnd"/>
      <w:r w:rsidRPr="003D45A3">
        <w:rPr>
          <w:rFonts w:ascii="仿宋" w:eastAsia="仿宋" w:hAnsi="仿宋" w:hint="eastAsia"/>
          <w:sz w:val="32"/>
          <w:szCs w:val="32"/>
        </w:rPr>
        <w:t xml:space="preserve"> 26 年以上平均每株补偿 40元。</w:t>
      </w:r>
    </w:p>
    <w:sectPr w:rsidR="002218E9" w:rsidRPr="002218E9">
      <w:headerReference w:type="default" r:id="rId8"/>
      <w:footerReference w:type="default" r:id="rId9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3927" w14:textId="77777777" w:rsidR="000A5C6C" w:rsidRDefault="000A5C6C">
      <w:r>
        <w:separator/>
      </w:r>
    </w:p>
  </w:endnote>
  <w:endnote w:type="continuationSeparator" w:id="0">
    <w:p w14:paraId="19B19C06" w14:textId="77777777" w:rsidR="000A5C6C" w:rsidRDefault="000A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703" w14:textId="77777777" w:rsidR="0071512C" w:rsidRDefault="0073031F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850073" wp14:editId="396F3CF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79362C" w14:textId="77777777" w:rsidR="0071512C" w:rsidRDefault="0073031F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5007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C79362C" w14:textId="77777777" w:rsidR="0071512C" w:rsidRDefault="0073031F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3235C50E" w14:textId="77777777" w:rsidR="0071512C" w:rsidRDefault="0073031F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23C2C" wp14:editId="4E4B5487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F9E4EF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彰武县人民政府发布     </w:t>
    </w:r>
  </w:p>
  <w:p w14:paraId="53D56EF2" w14:textId="77777777" w:rsidR="0071512C" w:rsidRDefault="0071512C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5834" w14:textId="77777777" w:rsidR="000A5C6C" w:rsidRDefault="000A5C6C">
      <w:r>
        <w:separator/>
      </w:r>
    </w:p>
  </w:footnote>
  <w:footnote w:type="continuationSeparator" w:id="0">
    <w:p w14:paraId="109CF5A4" w14:textId="77777777" w:rsidR="000A5C6C" w:rsidRDefault="000A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C764" w14:textId="77777777" w:rsidR="0071512C" w:rsidRDefault="0073031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93E75" wp14:editId="65EDCEDE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375B9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" strokecolor="#005192" strokeweight="1.75pt">
              <v:stroke joinstyle="miter"/>
            </v:line>
          </w:pict>
        </mc:Fallback>
      </mc:AlternateContent>
    </w:r>
  </w:p>
  <w:p w14:paraId="6DC91F97" w14:textId="77777777" w:rsidR="0071512C" w:rsidRDefault="0073031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6F25F59C" wp14:editId="1E4C4F25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彰武县人民政府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规范性文件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6BE313"/>
    <w:multiLevelType w:val="singleLevel"/>
    <w:tmpl w:val="C96BE3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0842A9B"/>
    <w:multiLevelType w:val="singleLevel"/>
    <w:tmpl w:val="60842A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5977327"/>
    <w:multiLevelType w:val="hybridMultilevel"/>
    <w:tmpl w:val="BE9AA3FE"/>
    <w:lvl w:ilvl="0" w:tplc="F8C6493A">
      <w:start w:val="1"/>
      <w:numFmt w:val="japaneseCounting"/>
      <w:lvlText w:val="第%1条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301F"/>
    <w:rsid w:val="00050331"/>
    <w:rsid w:val="000A0388"/>
    <w:rsid w:val="000A5C6C"/>
    <w:rsid w:val="00120997"/>
    <w:rsid w:val="00164181"/>
    <w:rsid w:val="00172A27"/>
    <w:rsid w:val="002218E9"/>
    <w:rsid w:val="00287DA0"/>
    <w:rsid w:val="00290895"/>
    <w:rsid w:val="003329EA"/>
    <w:rsid w:val="003D45A3"/>
    <w:rsid w:val="00491C95"/>
    <w:rsid w:val="005342AC"/>
    <w:rsid w:val="005E60D0"/>
    <w:rsid w:val="006D1BF5"/>
    <w:rsid w:val="0071512C"/>
    <w:rsid w:val="0073031F"/>
    <w:rsid w:val="007A7CD9"/>
    <w:rsid w:val="007C0069"/>
    <w:rsid w:val="00885505"/>
    <w:rsid w:val="0093111A"/>
    <w:rsid w:val="00936AEA"/>
    <w:rsid w:val="009B43BE"/>
    <w:rsid w:val="00A460D6"/>
    <w:rsid w:val="00AB7D88"/>
    <w:rsid w:val="00AE54F2"/>
    <w:rsid w:val="00CE1253"/>
    <w:rsid w:val="00D653C3"/>
    <w:rsid w:val="00EA0A27"/>
    <w:rsid w:val="00FD5940"/>
    <w:rsid w:val="019E71BD"/>
    <w:rsid w:val="022C7A6E"/>
    <w:rsid w:val="04B679C3"/>
    <w:rsid w:val="07417A70"/>
    <w:rsid w:val="080F63D8"/>
    <w:rsid w:val="09341458"/>
    <w:rsid w:val="0ACB2D46"/>
    <w:rsid w:val="0B0912D7"/>
    <w:rsid w:val="0E3E5A73"/>
    <w:rsid w:val="152D2DCA"/>
    <w:rsid w:val="18D771F0"/>
    <w:rsid w:val="1DEC284C"/>
    <w:rsid w:val="1E6523AC"/>
    <w:rsid w:val="22440422"/>
    <w:rsid w:val="24D75076"/>
    <w:rsid w:val="2EDC2A13"/>
    <w:rsid w:val="31A15F24"/>
    <w:rsid w:val="395347B5"/>
    <w:rsid w:val="39A232A0"/>
    <w:rsid w:val="39E745AA"/>
    <w:rsid w:val="3A3B7187"/>
    <w:rsid w:val="3B5A6BBB"/>
    <w:rsid w:val="3EDA13A6"/>
    <w:rsid w:val="3FA87C99"/>
    <w:rsid w:val="42F058B7"/>
    <w:rsid w:val="436109F6"/>
    <w:rsid w:val="441A38D4"/>
    <w:rsid w:val="45C078E0"/>
    <w:rsid w:val="4BC77339"/>
    <w:rsid w:val="4C9236C5"/>
    <w:rsid w:val="505C172E"/>
    <w:rsid w:val="5067209F"/>
    <w:rsid w:val="52F46F0B"/>
    <w:rsid w:val="53D8014D"/>
    <w:rsid w:val="55E064E0"/>
    <w:rsid w:val="572C6D10"/>
    <w:rsid w:val="59E92B0F"/>
    <w:rsid w:val="5DC34279"/>
    <w:rsid w:val="608816D1"/>
    <w:rsid w:val="60EF4E7F"/>
    <w:rsid w:val="665233C1"/>
    <w:rsid w:val="67C757D6"/>
    <w:rsid w:val="67F1149D"/>
    <w:rsid w:val="6AD9688B"/>
    <w:rsid w:val="6B364C7D"/>
    <w:rsid w:val="6BB9765C"/>
    <w:rsid w:val="6D0E3F22"/>
    <w:rsid w:val="6D7101EF"/>
    <w:rsid w:val="77534E09"/>
    <w:rsid w:val="7C9011D9"/>
    <w:rsid w:val="7D5947FB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FAC488"/>
  <w15:docId w15:val="{DC863EAC-DB29-45C9-ADBB-41E3A183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adjustRightInd w:val="0"/>
      <w:snapToGrid w:val="0"/>
      <w:spacing w:beforeLines="50" w:afterLines="50" w:line="360" w:lineRule="auto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75" w:after="75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styleId="a8">
    <w:name w:val="List Paragraph"/>
    <w:basedOn w:val="a"/>
    <w:uiPriority w:val="99"/>
    <w:rsid w:val="00FD59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Dell</cp:lastModifiedBy>
  <cp:revision>2</cp:revision>
  <cp:lastPrinted>2022-03-17T02:53:00Z</cp:lastPrinted>
  <dcterms:created xsi:type="dcterms:W3CDTF">2022-03-17T02:53:00Z</dcterms:created>
  <dcterms:modified xsi:type="dcterms:W3CDTF">2022-03-17T02:53:00Z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F9A5E950D0FA41328FBFD78CAF195BD6</vt:lpwstr>
  </property>
</Properties>
</file>