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林业和草原局办公室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E7672D0"/>
    <w:rsid w:val="0EE92380"/>
    <w:rsid w:val="12744D44"/>
    <w:rsid w:val="1FBF6550"/>
    <w:rsid w:val="210A2022"/>
    <w:rsid w:val="263F6CD5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2026-06-25T11:01:36Z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23790405A65F47D0AFCD2BAEBFD2D330_13</vt:lpwstr>
  </property>
</Properties>
</file>